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9B53" w14:textId="77777777" w:rsidR="00C130BA" w:rsidRPr="00326E53" w:rsidRDefault="00C130BA" w:rsidP="00C130BA">
      <w:pPr>
        <w:pStyle w:val="afa"/>
        <w:spacing w:before="0" w:beforeAutospacing="0" w:after="0" w:afterAutospacing="0"/>
        <w:rPr>
          <w:rFonts w:ascii="Arial" w:hAnsi="Arial" w:cs="Arial"/>
          <w:color w:val="000000"/>
          <w:sz w:val="16"/>
          <w:szCs w:val="16"/>
        </w:rPr>
      </w:pPr>
      <w:r w:rsidRPr="00326E53">
        <w:rPr>
          <w:rFonts w:ascii="Arial" w:hAnsi="Arial" w:cs="Arial"/>
          <w:color w:val="000000"/>
          <w:sz w:val="16"/>
          <w:szCs w:val="16"/>
        </w:rPr>
        <w:t> </w:t>
      </w:r>
    </w:p>
    <w:p w14:paraId="449AAA00" w14:textId="77777777" w:rsidR="00C130BA" w:rsidRPr="00326E53" w:rsidRDefault="00C130BA" w:rsidP="00C130BA">
      <w:pPr>
        <w:pStyle w:val="1"/>
        <w:numPr>
          <w:ilvl w:val="0"/>
          <w:numId w:val="0"/>
        </w:numPr>
        <w:spacing w:line="400" w:lineRule="atLeast"/>
        <w:rPr>
          <w:rFonts w:cs="Arial"/>
          <w:color w:val="000000"/>
          <w:sz w:val="16"/>
          <w:szCs w:val="16"/>
        </w:rPr>
      </w:pPr>
      <w:r w:rsidRPr="00326E53">
        <w:rPr>
          <w:rFonts w:cs="Arial"/>
          <w:color w:val="000000"/>
          <w:sz w:val="16"/>
          <w:szCs w:val="16"/>
        </w:rPr>
        <w:t>1 SKIRSNIS</w:t>
      </w:r>
      <w:r w:rsidRPr="00326E53">
        <w:rPr>
          <w:rStyle w:val="apple-converted-space"/>
          <w:rFonts w:cs="Arial"/>
          <w:color w:val="000000"/>
          <w:sz w:val="16"/>
          <w:szCs w:val="16"/>
        </w:rPr>
        <w:t> </w:t>
      </w:r>
      <w:bookmarkStart w:id="0" w:name="_Toc505238292"/>
      <w:r w:rsidRPr="00326E53">
        <w:rPr>
          <w:rFonts w:cs="Arial"/>
          <w:color w:val="000000"/>
          <w:sz w:val="16"/>
          <w:szCs w:val="16"/>
        </w:rPr>
        <w:br/>
        <w:t>BENDRA</w:t>
      </w:r>
      <w:r w:rsidRPr="00326E53">
        <w:rPr>
          <w:rStyle w:val="apple-converted-space"/>
          <w:rFonts w:cs="Arial"/>
          <w:color w:val="000000"/>
          <w:sz w:val="16"/>
          <w:szCs w:val="16"/>
        </w:rPr>
        <w:t> </w:t>
      </w:r>
      <w:r w:rsidRPr="00326E53">
        <w:rPr>
          <w:rFonts w:cs="Arial"/>
          <w:color w:val="000000"/>
          <w:sz w:val="16"/>
          <w:szCs w:val="16"/>
        </w:rPr>
        <w:t>INFORMACIJA</w:t>
      </w:r>
      <w:bookmarkEnd w:id="0"/>
    </w:p>
    <w:p w14:paraId="7C789C96" w14:textId="77777777" w:rsidR="00C130BA" w:rsidRPr="00326E53" w:rsidRDefault="00C130BA" w:rsidP="00C130BA">
      <w:pPr>
        <w:pStyle w:val="2"/>
        <w:spacing w:before="156" w:line="400" w:lineRule="atLeast"/>
        <w:rPr>
          <w:rFonts w:cs="Arial"/>
          <w:color w:val="000000"/>
          <w:sz w:val="16"/>
          <w:szCs w:val="16"/>
        </w:rPr>
      </w:pPr>
      <w:bookmarkStart w:id="1" w:name="_Toc505238293"/>
      <w:r w:rsidRPr="00326E53">
        <w:rPr>
          <w:rFonts w:cs="Arial"/>
          <w:caps w:val="0"/>
          <w:color w:val="000000"/>
          <w:sz w:val="16"/>
          <w:szCs w:val="16"/>
        </w:rPr>
        <w:t>1.1</w:t>
      </w:r>
      <w:r w:rsidRPr="00326E53">
        <w:rPr>
          <w:rStyle w:val="apple-converted-space"/>
          <w:rFonts w:cs="Arial"/>
          <w:caps w:val="0"/>
          <w:color w:val="000000"/>
          <w:sz w:val="16"/>
          <w:szCs w:val="16"/>
        </w:rPr>
        <w:t> </w:t>
      </w:r>
      <w:bookmarkStart w:id="2" w:name="OLE_LINK460"/>
      <w:bookmarkEnd w:id="1"/>
      <w:r w:rsidRPr="00326E53">
        <w:rPr>
          <w:rFonts w:cs="Arial"/>
          <w:caps w:val="0"/>
          <w:color w:val="000000"/>
          <w:sz w:val="16"/>
          <w:szCs w:val="16"/>
        </w:rPr>
        <w:t>PRATARMĖ </w:t>
      </w:r>
      <w:bookmarkEnd w:id="2"/>
    </w:p>
    <w:p w14:paraId="3A1C177C" w14:textId="083A2335" w:rsidR="00C130BA" w:rsidRPr="00326E53" w:rsidRDefault="00C130BA" w:rsidP="00C130BA">
      <w:pPr>
        <w:pStyle w:val="afa"/>
        <w:spacing w:before="0" w:beforeAutospacing="0" w:after="0" w:afterAutospacing="0" w:line="400" w:lineRule="atLeast"/>
        <w:ind w:firstLine="420"/>
        <w:jc w:val="both"/>
        <w:rPr>
          <w:rFonts w:ascii="Arial" w:hAnsi="Arial" w:cs="Arial"/>
          <w:color w:val="000000"/>
          <w:sz w:val="16"/>
          <w:szCs w:val="16"/>
        </w:rPr>
      </w:pPr>
      <w:r w:rsidRPr="00326E53">
        <w:rPr>
          <w:rFonts w:ascii="Arial" w:hAnsi="Arial" w:cs="Arial"/>
          <w:color w:val="000000"/>
          <w:sz w:val="16"/>
          <w:szCs w:val="16"/>
        </w:rPr>
        <w:t>Vadove pristatomi įrengimo, derinimo, veikimo, valymo ir priežiūros būdai</w:t>
      </w:r>
      <w:r w:rsidRPr="00326E53">
        <w:rPr>
          <w:rStyle w:val="apple-converted-space"/>
          <w:rFonts w:ascii="Arial" w:hAnsi="Arial" w:cs="Arial"/>
          <w:color w:val="000000"/>
          <w:sz w:val="16"/>
          <w:szCs w:val="16"/>
        </w:rPr>
        <w:t> </w:t>
      </w:r>
      <w:bookmarkStart w:id="3" w:name="OLE_LINK50"/>
      <w:bookmarkStart w:id="4" w:name="OLE_LINK54"/>
      <w:bookmarkEnd w:id="3"/>
      <w:r w:rsidRPr="00326E53">
        <w:rPr>
          <w:rFonts w:ascii="Arial" w:hAnsi="Arial" w:cs="Arial"/>
          <w:color w:val="000000"/>
          <w:sz w:val="16"/>
          <w:szCs w:val="16"/>
        </w:rPr>
        <w:t>Transkutaninės geltos detektorius BM-100C</w:t>
      </w:r>
      <w:bookmarkEnd w:id="4"/>
      <w:r w:rsidRPr="00326E53">
        <w:rPr>
          <w:rFonts w:ascii="Arial" w:hAnsi="Arial" w:cs="Arial"/>
          <w:color w:val="000000"/>
          <w:sz w:val="16"/>
          <w:szCs w:val="16"/>
          <w:lang w:val="lt-LT"/>
        </w:rPr>
        <w:t xml:space="preserve"> </w:t>
      </w:r>
      <w:r w:rsidRPr="00326E53">
        <w:rPr>
          <w:rFonts w:ascii="Arial" w:hAnsi="Arial" w:cs="Arial"/>
          <w:color w:val="000000"/>
          <w:sz w:val="16"/>
          <w:szCs w:val="16"/>
        </w:rPr>
        <w:t>(toliau – geltos detektorius), pagamintą Bendrovės.</w:t>
      </w:r>
      <w:r w:rsidRPr="00326E53">
        <w:rPr>
          <w:rStyle w:val="apple-converted-space"/>
          <w:rFonts w:ascii="Arial" w:hAnsi="Arial" w:cs="Arial"/>
          <w:color w:val="000000"/>
          <w:sz w:val="16"/>
          <w:szCs w:val="16"/>
        </w:rPr>
        <w:t> </w:t>
      </w:r>
      <w:r w:rsidRPr="00326E53">
        <w:rPr>
          <w:rFonts w:ascii="Arial" w:hAnsi="Arial" w:cs="Arial"/>
          <w:color w:val="000000"/>
          <w:sz w:val="16"/>
          <w:szCs w:val="16"/>
        </w:rPr>
        <w:t>Bendrovė neprisiima atsakomybės už jokius netinkamus veiksmus, atsiradusius dėl to, kad naudotojas nepaisė šiame vadove pateiktų naudojimo ir priežiūros nurodymų, arba už bet kokį nelaimingą atsitikimą, sukeltą dėl</w:t>
      </w:r>
      <w:r w:rsidRPr="00326E53">
        <w:rPr>
          <w:rStyle w:val="apple-converted-space"/>
          <w:rFonts w:ascii="Arial" w:hAnsi="Arial" w:cs="Arial"/>
          <w:color w:val="000000"/>
          <w:sz w:val="16"/>
          <w:szCs w:val="16"/>
        </w:rPr>
        <w:t> </w:t>
      </w:r>
      <w:bookmarkStart w:id="5" w:name="OLE_LINK1"/>
      <w:r w:rsidRPr="00326E53">
        <w:rPr>
          <w:rFonts w:ascii="Arial" w:hAnsi="Arial" w:cs="Arial"/>
          <w:color w:val="000000"/>
          <w:sz w:val="16"/>
          <w:szCs w:val="16"/>
        </w:rPr>
        <w:t>techninės priežiūros</w:t>
      </w:r>
      <w:r w:rsidRPr="00326E53">
        <w:rPr>
          <w:rStyle w:val="apple-converted-space"/>
          <w:rFonts w:ascii="Arial" w:hAnsi="Arial" w:cs="Arial"/>
          <w:color w:val="000000"/>
          <w:sz w:val="16"/>
          <w:szCs w:val="16"/>
        </w:rPr>
        <w:t> </w:t>
      </w:r>
      <w:r w:rsidRPr="00326E53">
        <w:rPr>
          <w:rFonts w:ascii="Arial" w:hAnsi="Arial" w:cs="Arial"/>
          <w:color w:val="000000"/>
          <w:sz w:val="16"/>
          <w:szCs w:val="16"/>
        </w:rPr>
        <w:t>, kurią atliko Bendrovės nesertifikuoti technikai. </w:t>
      </w:r>
      <w:bookmarkEnd w:id="5"/>
    </w:p>
    <w:p w14:paraId="62BDC696" w14:textId="77777777" w:rsidR="00C130BA" w:rsidRPr="00326E53" w:rsidRDefault="00C130BA" w:rsidP="00C130BA">
      <w:pPr>
        <w:pStyle w:val="afa"/>
        <w:spacing w:before="0" w:beforeAutospacing="0" w:after="0" w:afterAutospacing="0" w:line="400" w:lineRule="atLeast"/>
        <w:ind w:firstLine="420"/>
        <w:jc w:val="both"/>
        <w:rPr>
          <w:rFonts w:ascii="Arial" w:hAnsi="Arial" w:cs="Arial"/>
          <w:color w:val="000000"/>
          <w:sz w:val="16"/>
          <w:szCs w:val="16"/>
        </w:rPr>
      </w:pPr>
      <w:r w:rsidRPr="00326E53">
        <w:rPr>
          <w:rFonts w:ascii="Arial" w:hAnsi="Arial" w:cs="Arial"/>
          <w:color w:val="000000"/>
          <w:sz w:val="16"/>
          <w:szCs w:val="16"/>
        </w:rPr>
        <w:t>Vartotojas turi atidžiai perskaityti ir suprasti šio vadovo turinį.</w:t>
      </w:r>
    </w:p>
    <w:p w14:paraId="257860D4" w14:textId="77777777" w:rsidR="00C130BA" w:rsidRPr="00326E53" w:rsidRDefault="00C130BA" w:rsidP="00C130BA">
      <w:pPr>
        <w:pStyle w:val="afa"/>
        <w:spacing w:before="0" w:beforeAutospacing="0" w:after="0" w:afterAutospacing="0" w:line="400" w:lineRule="atLeast"/>
        <w:ind w:firstLine="420"/>
        <w:jc w:val="both"/>
        <w:rPr>
          <w:rFonts w:ascii="Arial" w:hAnsi="Arial" w:cs="Arial"/>
          <w:color w:val="000000"/>
          <w:sz w:val="16"/>
          <w:szCs w:val="16"/>
        </w:rPr>
      </w:pPr>
      <w:r w:rsidRPr="00326E53">
        <w:rPr>
          <w:rFonts w:ascii="Arial" w:hAnsi="Arial" w:cs="Arial"/>
          <w:color w:val="000000"/>
          <w:sz w:val="16"/>
          <w:szCs w:val="16"/>
        </w:rPr>
        <w:t>Laikykite šį vadovą kartu su prietaisu, kad galėtumėte bet kada susipažinti.</w:t>
      </w:r>
      <w:r w:rsidRPr="00326E53">
        <w:rPr>
          <w:rStyle w:val="apple-converted-space"/>
          <w:rFonts w:ascii="Arial" w:hAnsi="Arial" w:cs="Arial"/>
          <w:color w:val="000000"/>
          <w:sz w:val="16"/>
          <w:szCs w:val="16"/>
        </w:rPr>
        <w:t> </w:t>
      </w:r>
      <w:r w:rsidRPr="00326E53">
        <w:rPr>
          <w:rFonts w:ascii="Arial" w:hAnsi="Arial" w:cs="Arial"/>
          <w:color w:val="000000"/>
          <w:sz w:val="16"/>
          <w:szCs w:val="16"/>
        </w:rPr>
        <w:t>Jei kiltų kokių nors techninių problemų, kreipkitės į vietinį atstovą arba mūsų garantinio aptarnavimo skyrių.</w:t>
      </w:r>
    </w:p>
    <w:p w14:paraId="162773EB" w14:textId="77777777" w:rsidR="00C130BA" w:rsidRPr="00326E53" w:rsidRDefault="00C130BA" w:rsidP="00C130BA">
      <w:pPr>
        <w:pStyle w:val="afa"/>
        <w:spacing w:before="0" w:beforeAutospacing="0" w:after="0" w:afterAutospacing="0" w:line="400" w:lineRule="atLeast"/>
        <w:ind w:firstLine="422"/>
        <w:jc w:val="center"/>
        <w:rPr>
          <w:rFonts w:ascii="Arial" w:hAnsi="Arial" w:cs="Arial"/>
          <w:color w:val="000000"/>
          <w:sz w:val="16"/>
          <w:szCs w:val="16"/>
        </w:rPr>
      </w:pPr>
      <w:r w:rsidRPr="00326E53">
        <w:rPr>
          <w:rFonts w:ascii="Arial" w:hAnsi="Arial" w:cs="Arial"/>
          <w:b/>
          <w:bCs/>
          <w:color w:val="000000"/>
          <w:sz w:val="16"/>
          <w:szCs w:val="16"/>
        </w:rPr>
        <w:t>Hemolizinė gelta / Praecox gelta</w:t>
      </w:r>
    </w:p>
    <w:p w14:paraId="0296BC1E" w14:textId="77777777" w:rsidR="00C130BA" w:rsidRPr="00326E53" w:rsidRDefault="00C130BA" w:rsidP="00C130BA">
      <w:pPr>
        <w:pStyle w:val="afa"/>
        <w:spacing w:before="0" w:beforeAutospacing="0" w:after="0" w:afterAutospacing="0" w:line="400" w:lineRule="atLeast"/>
        <w:ind w:firstLine="420"/>
        <w:jc w:val="both"/>
        <w:rPr>
          <w:rFonts w:ascii="Arial" w:hAnsi="Arial" w:cs="Arial"/>
          <w:color w:val="000000"/>
          <w:sz w:val="16"/>
          <w:szCs w:val="16"/>
        </w:rPr>
      </w:pPr>
      <w:r w:rsidRPr="00326E53">
        <w:rPr>
          <w:rFonts w:ascii="Arial" w:hAnsi="Arial" w:cs="Arial"/>
          <w:color w:val="000000"/>
          <w:sz w:val="16"/>
          <w:szCs w:val="16"/>
        </w:rPr>
        <w:t>Sergant hemolizine gelta ir praeoksine gelta (kraujo grupių nesuderinamumas), bendroji bilirubino koncentracija serume (TSB) greitai didėja ir gali skirtis nuo transkutaninės bilirubino koncentracijos (TcB).</w:t>
      </w:r>
      <w:r w:rsidRPr="00326E53">
        <w:rPr>
          <w:rStyle w:val="apple-converted-space"/>
          <w:rFonts w:ascii="Arial" w:hAnsi="Arial" w:cs="Arial"/>
          <w:color w:val="000000"/>
          <w:sz w:val="16"/>
          <w:szCs w:val="16"/>
        </w:rPr>
        <w:t> </w:t>
      </w:r>
      <w:r w:rsidRPr="00326E53">
        <w:rPr>
          <w:rFonts w:ascii="Arial" w:hAnsi="Arial" w:cs="Arial"/>
          <w:color w:val="000000"/>
          <w:sz w:val="16"/>
          <w:szCs w:val="16"/>
        </w:rPr>
        <w:t>Šiuo prietaisu atlikite aukšto dažnio matavimus, kad stebėtumėte transkutaninės bilirubino koncentracijos (TaB) pokyčius, tačiau norint diagnozuoti patologinę geltą, prašome paimti kraują bendrai bilirubino koncentracijai serume (TSB) išmatuoti.</w:t>
      </w:r>
    </w:p>
    <w:p w14:paraId="6BBB71C9" w14:textId="77777777" w:rsidR="00C130BA" w:rsidRPr="00326E53" w:rsidRDefault="00C130BA" w:rsidP="00C130BA">
      <w:pPr>
        <w:pStyle w:val="afa"/>
        <w:spacing w:before="0" w:beforeAutospacing="0" w:after="0" w:afterAutospacing="0"/>
        <w:rPr>
          <w:rFonts w:ascii="Arial" w:hAnsi="Arial" w:cs="Arial"/>
          <w:color w:val="000000"/>
          <w:sz w:val="16"/>
          <w:szCs w:val="16"/>
        </w:rPr>
      </w:pPr>
      <w:r w:rsidRPr="00326E53">
        <w:rPr>
          <w:rFonts w:ascii="Arial" w:hAnsi="Arial" w:cs="Arial"/>
          <w:color w:val="000000"/>
          <w:sz w:val="16"/>
          <w:szCs w:val="16"/>
        </w:rPr>
        <w:br w:type="textWrapping" w:clear="all"/>
      </w:r>
    </w:p>
    <w:p w14:paraId="11091047" w14:textId="77777777" w:rsidR="00C130BA" w:rsidRPr="00326E53" w:rsidRDefault="00C130BA" w:rsidP="00C130BA">
      <w:pPr>
        <w:pStyle w:val="afa"/>
        <w:spacing w:before="0" w:beforeAutospacing="0" w:after="0" w:afterAutospacing="0" w:line="360" w:lineRule="atLeast"/>
        <w:ind w:firstLine="422"/>
        <w:jc w:val="center"/>
        <w:rPr>
          <w:rFonts w:ascii="Arial" w:hAnsi="Arial" w:cs="Arial"/>
          <w:color w:val="000000"/>
          <w:sz w:val="16"/>
          <w:szCs w:val="16"/>
        </w:rPr>
      </w:pPr>
      <w:r w:rsidRPr="00326E53">
        <w:rPr>
          <w:rFonts w:ascii="Arial" w:hAnsi="Arial" w:cs="Arial"/>
          <w:b/>
          <w:bCs/>
          <w:color w:val="000000"/>
          <w:sz w:val="16"/>
          <w:szCs w:val="16"/>
        </w:rPr>
        <w:t>Kai naujagimiai gauna mėlynosios šviesos terapiją</w:t>
      </w:r>
    </w:p>
    <w:p w14:paraId="23C23FB3" w14:textId="77777777" w:rsidR="00C130BA" w:rsidRPr="00326E53" w:rsidRDefault="00C130BA" w:rsidP="00C130BA">
      <w:pPr>
        <w:pStyle w:val="afa"/>
        <w:spacing w:before="0" w:beforeAutospacing="0" w:after="0"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t>Gydymo mėlyna šviesa metu sumažėja bilirubino koncentracija (TSB) odos srityje.</w:t>
      </w:r>
      <w:r w:rsidRPr="00326E53">
        <w:rPr>
          <w:rStyle w:val="apple-converted-space"/>
          <w:rFonts w:ascii="Arial" w:hAnsi="Arial" w:cs="Arial"/>
          <w:color w:val="000000"/>
          <w:sz w:val="16"/>
          <w:szCs w:val="16"/>
        </w:rPr>
        <w:t> </w:t>
      </w:r>
      <w:r w:rsidRPr="00326E53">
        <w:rPr>
          <w:rFonts w:ascii="Arial" w:hAnsi="Arial" w:cs="Arial"/>
          <w:color w:val="000000"/>
          <w:sz w:val="16"/>
          <w:szCs w:val="16"/>
        </w:rPr>
        <w:t>Naudodami šį prietaisą stebėkite transkutaninės bilirubino koncentracijos (TcB) pokyčius ir nustatykite diagnozę, pvz., ilgalaikę mėlynosios šviesos terapiją, paimkite kraujo mėginį, kad išmatuotų bendrą bilirubino koncentraciją serume (TSB).</w:t>
      </w:r>
    </w:p>
    <w:p w14:paraId="6E126993" w14:textId="77777777" w:rsidR="00C130BA" w:rsidRPr="00326E53" w:rsidRDefault="00C130BA" w:rsidP="00C130BA">
      <w:pPr>
        <w:pStyle w:val="afa"/>
        <w:spacing w:before="0" w:beforeAutospacing="0" w:after="0"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lastRenderedPageBreak/>
        <w:t>1) Dalyje, padengtoje šviesą blokuojančia plokštele, transkutaninio bilirubino (TSB) koncentracija gali mažėti lėčiau nei bendra bilirubino koncentracija serume (TSB).</w:t>
      </w:r>
      <w:r w:rsidRPr="00326E53">
        <w:rPr>
          <w:rStyle w:val="apple-converted-space"/>
          <w:rFonts w:ascii="Arial" w:hAnsi="Arial" w:cs="Arial"/>
          <w:color w:val="000000"/>
          <w:sz w:val="16"/>
          <w:szCs w:val="16"/>
        </w:rPr>
        <w:t> </w:t>
      </w:r>
      <w:r w:rsidRPr="00326E53">
        <w:rPr>
          <w:rFonts w:ascii="Arial" w:hAnsi="Arial" w:cs="Arial"/>
          <w:color w:val="000000"/>
          <w:sz w:val="16"/>
          <w:szCs w:val="16"/>
        </w:rPr>
        <w:t>Dėl mažėjimo greičio skirtumo gali atsitikti taip, kad TcB gali skirtis bendroje serumo bilirubino (TSB) koncentracijoje.</w:t>
      </w:r>
    </w:p>
    <w:p w14:paraId="53692B68" w14:textId="77777777" w:rsidR="00C130BA" w:rsidRPr="00326E53" w:rsidRDefault="00C130BA" w:rsidP="00C130BA">
      <w:pPr>
        <w:pStyle w:val="afa"/>
        <w:spacing w:before="0" w:beforeAutospacing="0" w:after="0"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t>2) Apšviestoje zonoje gali atsitikti taip, kad bilirubino koncentracija poodiniame audinyje (TcB) sumažėja, kol nepagerėja bendra bilirubino koncentracija serume (TSB).</w:t>
      </w:r>
    </w:p>
    <w:p w14:paraId="04B30A21" w14:textId="77777777" w:rsidR="00C130BA" w:rsidRPr="00326E53" w:rsidRDefault="00C130BA" w:rsidP="00C130BA">
      <w:pPr>
        <w:pStyle w:val="afa"/>
        <w:spacing w:before="0" w:beforeAutospacing="0" w:after="0"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t>3) Jei po gydymo bendroji bilirubino koncentracija serume (TSB) vėl padidėja, vėliau bilirubino koncentracija (TcB) poodiniame audinyje gali palaipsniui didėti.</w:t>
      </w:r>
    </w:p>
    <w:p w14:paraId="63984331" w14:textId="77777777" w:rsidR="00C130BA" w:rsidRPr="00326E53" w:rsidRDefault="00C130BA" w:rsidP="00C130BA">
      <w:pPr>
        <w:pStyle w:val="2"/>
        <w:spacing w:before="156" w:line="360" w:lineRule="atLeast"/>
        <w:rPr>
          <w:rFonts w:cs="Arial"/>
          <w:color w:val="000000"/>
          <w:sz w:val="16"/>
          <w:szCs w:val="16"/>
        </w:rPr>
      </w:pPr>
      <w:bookmarkStart w:id="6" w:name="_Toc505238294"/>
      <w:r w:rsidRPr="00326E53">
        <w:rPr>
          <w:rFonts w:cs="Arial"/>
          <w:caps w:val="0"/>
          <w:color w:val="000000"/>
          <w:sz w:val="16"/>
          <w:szCs w:val="16"/>
        </w:rPr>
        <w:t>1.2 SAUGOS DALYKAI</w:t>
      </w:r>
      <w:bookmarkEnd w:id="6"/>
    </w:p>
    <w:p w14:paraId="63569946" w14:textId="77777777" w:rsidR="00C130BA" w:rsidRPr="00326E53" w:rsidRDefault="00C130BA" w:rsidP="00C130BA">
      <w:pPr>
        <w:pStyle w:val="afa"/>
        <w:spacing w:before="0" w:beforeAutospacing="0" w:after="0" w:afterAutospacing="0" w:line="360" w:lineRule="atLeast"/>
        <w:jc w:val="both"/>
        <w:rPr>
          <w:rFonts w:ascii="Arial" w:hAnsi="Arial" w:cs="Arial"/>
          <w:color w:val="000000"/>
          <w:sz w:val="16"/>
          <w:szCs w:val="16"/>
        </w:rPr>
      </w:pPr>
      <w:r w:rsidRPr="00326E53">
        <w:rPr>
          <w:rFonts w:ascii="Arial" w:hAnsi="Arial" w:cs="Arial"/>
          <w:b/>
          <w:bCs/>
          <w:color w:val="000000"/>
          <w:sz w:val="16"/>
          <w:szCs w:val="16"/>
        </w:rPr>
        <w:t>PASTABA:</w:t>
      </w:r>
      <w:r w:rsidRPr="00326E53">
        <w:rPr>
          <w:rStyle w:val="apple-converted-space"/>
          <w:rFonts w:ascii="Arial" w:hAnsi="Arial" w:cs="Arial"/>
          <w:b/>
          <w:bCs/>
          <w:color w:val="000000"/>
          <w:sz w:val="16"/>
          <w:szCs w:val="16"/>
        </w:rPr>
        <w:t> </w:t>
      </w:r>
      <w:r w:rsidRPr="00326E53">
        <w:rPr>
          <w:rFonts w:ascii="Arial" w:hAnsi="Arial" w:cs="Arial"/>
          <w:color w:val="000000"/>
          <w:sz w:val="16"/>
          <w:szCs w:val="16"/>
        </w:rPr>
        <w:t>procedūroms ar situacijoms, kurios gali būti nepastebėtos arba nesuprastos, reikia pridėti informaciją „Pastaba“, kad atkreiptumėte pakankamai dėmesio.</w:t>
      </w:r>
      <w:r w:rsidRPr="00326E53">
        <w:rPr>
          <w:rStyle w:val="apple-converted-space"/>
          <w:rFonts w:ascii="Arial" w:hAnsi="Arial" w:cs="Arial"/>
          <w:color w:val="000000"/>
          <w:sz w:val="16"/>
          <w:szCs w:val="16"/>
        </w:rPr>
        <w:t> </w:t>
      </w:r>
      <w:r w:rsidRPr="00326E53">
        <w:rPr>
          <w:rFonts w:ascii="Arial" w:hAnsi="Arial" w:cs="Arial"/>
          <w:color w:val="000000"/>
          <w:sz w:val="16"/>
          <w:szCs w:val="16"/>
        </w:rPr>
        <w:t>„Pastaba“ informacija taip pat gali būti naudojama norint paaiškinti faktus, kurie atrodo prieštaringi arba painūs.</w:t>
      </w:r>
    </w:p>
    <w:p w14:paraId="0C42F08B" w14:textId="77777777" w:rsidR="00C130BA" w:rsidRPr="00326E53" w:rsidRDefault="00C130BA" w:rsidP="00C130BA">
      <w:pPr>
        <w:pStyle w:val="afa"/>
        <w:spacing w:before="0" w:beforeAutospacing="0" w:after="0" w:afterAutospacing="0" w:line="360" w:lineRule="atLeast"/>
        <w:jc w:val="both"/>
        <w:rPr>
          <w:rFonts w:ascii="Arial" w:hAnsi="Arial" w:cs="Arial"/>
          <w:color w:val="000000"/>
          <w:sz w:val="16"/>
          <w:szCs w:val="16"/>
        </w:rPr>
      </w:pPr>
      <w:r w:rsidRPr="00326E53">
        <w:rPr>
          <w:rFonts w:ascii="Arial" w:hAnsi="Arial" w:cs="Arial"/>
          <w:b/>
          <w:bCs/>
          <w:color w:val="000000"/>
          <w:sz w:val="16"/>
          <w:szCs w:val="16"/>
        </w:rPr>
        <w:t>ĮSPĖJIMAS:</w:t>
      </w:r>
      <w:r w:rsidRPr="00326E53">
        <w:rPr>
          <w:rStyle w:val="apple-converted-space"/>
          <w:rFonts w:ascii="Arial" w:hAnsi="Arial" w:cs="Arial"/>
          <w:b/>
          <w:bCs/>
          <w:color w:val="000000"/>
          <w:sz w:val="16"/>
          <w:szCs w:val="16"/>
        </w:rPr>
        <w:t> </w:t>
      </w:r>
      <w:bookmarkStart w:id="7" w:name="OLE_LINK2"/>
      <w:r w:rsidRPr="00326E53">
        <w:rPr>
          <w:rFonts w:ascii="Arial" w:hAnsi="Arial" w:cs="Arial"/>
          <w:color w:val="000000"/>
          <w:sz w:val="16"/>
          <w:szCs w:val="16"/>
        </w:rPr>
        <w:t>„Įspėjimo“ informacija naudojama įspėti apie pavojų arba riziką, susijusią su prietaiso naudojimu, valymu ir technine priežiūra, ir dėl to gali kilti pavojus gyvybei arba rimtai susižaloti operatorius arba pacientą, jei naudotojas nesilaikys naudojimo instrukcijų. paryškintas tokiu būdu. </w:t>
      </w:r>
      <w:bookmarkEnd w:id="7"/>
    </w:p>
    <w:p w14:paraId="7F12BD5D" w14:textId="77777777" w:rsidR="00C130BA" w:rsidRPr="00326E53" w:rsidRDefault="00C130BA" w:rsidP="00C130BA">
      <w:pPr>
        <w:pStyle w:val="2"/>
        <w:spacing w:before="156" w:line="400" w:lineRule="atLeast"/>
        <w:rPr>
          <w:rFonts w:cs="Arial"/>
          <w:color w:val="000000"/>
          <w:sz w:val="16"/>
          <w:szCs w:val="16"/>
        </w:rPr>
      </w:pPr>
      <w:bookmarkStart w:id="8" w:name="_Toc505238295"/>
      <w:r w:rsidRPr="00326E53">
        <w:rPr>
          <w:rFonts w:cs="Arial"/>
          <w:caps w:val="0"/>
          <w:color w:val="000000"/>
          <w:sz w:val="16"/>
          <w:szCs w:val="16"/>
        </w:rPr>
        <w:t>1.3</w:t>
      </w:r>
      <w:bookmarkStart w:id="9" w:name="OLE_LINK3"/>
      <w:bookmarkStart w:id="10" w:name="OLE_LINK4"/>
      <w:bookmarkEnd w:id="8"/>
      <w:bookmarkEnd w:id="9"/>
      <w:r w:rsidRPr="00326E53">
        <w:rPr>
          <w:rFonts w:cs="Arial"/>
          <w:caps w:val="0"/>
          <w:color w:val="000000"/>
          <w:sz w:val="16"/>
          <w:szCs w:val="16"/>
        </w:rPr>
        <w:t> UŽTIKRINIMO TVIRTINIMAS</w:t>
      </w:r>
      <w:bookmarkEnd w:id="10"/>
    </w:p>
    <w:p w14:paraId="0CF793D2" w14:textId="77777777" w:rsidR="00C130BA" w:rsidRPr="00326E53" w:rsidRDefault="00C130BA" w:rsidP="00C130BA">
      <w:pPr>
        <w:pStyle w:val="afa"/>
        <w:spacing w:before="0" w:beforeAutospacing="0" w:after="0"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t>Šiame vadove aprašytiems gaminiams suteikiama vienerių metų garantija nuo išsiuntimo datos, jei jie turi medžiagų ir gamybos defektų, tačiau išskyrus šias aplinkybes:</w:t>
      </w:r>
    </w:p>
    <w:p w14:paraId="10EE9CA9" w14:textId="77777777" w:rsidR="00C130BA" w:rsidRPr="00326E53" w:rsidRDefault="00C130BA" w:rsidP="00C130BA">
      <w:pPr>
        <w:pStyle w:val="afa"/>
        <w:spacing w:before="0" w:beforeAutospacing="0" w:after="0"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t>1)      </w:t>
      </w:r>
      <w:r w:rsidRPr="00326E53">
        <w:rPr>
          <w:rStyle w:val="apple-converted-space"/>
          <w:rFonts w:ascii="Arial" w:hAnsi="Arial" w:cs="Arial"/>
          <w:color w:val="000000"/>
          <w:sz w:val="16"/>
          <w:szCs w:val="16"/>
        </w:rPr>
        <w:t> </w:t>
      </w:r>
      <w:r w:rsidRPr="00326E53">
        <w:rPr>
          <w:rFonts w:ascii="Arial" w:hAnsi="Arial" w:cs="Arial"/>
          <w:color w:val="000000"/>
          <w:sz w:val="16"/>
          <w:szCs w:val="16"/>
        </w:rPr>
        <w:t>Visoms eksploatacinėms medžiagoms nemokama garantija suteikiama tik pristatytiems defektams.</w:t>
      </w:r>
    </w:p>
    <w:p w14:paraId="2CFCA9CE" w14:textId="77777777" w:rsidR="00C130BA" w:rsidRPr="00326E53" w:rsidRDefault="00C130BA" w:rsidP="00C130BA">
      <w:pPr>
        <w:pStyle w:val="afa"/>
        <w:spacing w:before="0" w:beforeAutospacing="0" w:after="0"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t>2)      </w:t>
      </w:r>
      <w:r w:rsidRPr="00326E53">
        <w:rPr>
          <w:rStyle w:val="apple-converted-space"/>
          <w:rFonts w:ascii="Arial" w:hAnsi="Arial" w:cs="Arial"/>
          <w:color w:val="000000"/>
          <w:sz w:val="16"/>
          <w:szCs w:val="16"/>
        </w:rPr>
        <w:t> </w:t>
      </w:r>
      <w:r w:rsidRPr="00326E53">
        <w:rPr>
          <w:rFonts w:ascii="Arial" w:hAnsi="Arial" w:cs="Arial"/>
          <w:color w:val="000000"/>
          <w:sz w:val="16"/>
          <w:szCs w:val="16"/>
        </w:rPr>
        <w:t>Tai, kas patvirtinta kaip įprasta priežiūra, netaikoma vienerių metų garantija.</w:t>
      </w:r>
    </w:p>
    <w:p w14:paraId="740B1654" w14:textId="77777777" w:rsidR="00C130BA" w:rsidRPr="00326E53" w:rsidRDefault="00C130BA" w:rsidP="00C130BA">
      <w:pPr>
        <w:pStyle w:val="afa"/>
        <w:spacing w:before="0" w:beforeAutospacing="0" w:after="0"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t>3)      </w:t>
      </w:r>
      <w:r w:rsidRPr="00326E53">
        <w:rPr>
          <w:rStyle w:val="apple-converted-space"/>
          <w:rFonts w:ascii="Arial" w:hAnsi="Arial" w:cs="Arial"/>
          <w:color w:val="000000"/>
          <w:sz w:val="16"/>
          <w:szCs w:val="16"/>
        </w:rPr>
        <w:t> </w:t>
      </w:r>
      <w:r w:rsidRPr="00326E53">
        <w:rPr>
          <w:rFonts w:ascii="Arial" w:hAnsi="Arial" w:cs="Arial"/>
          <w:color w:val="000000"/>
          <w:sz w:val="16"/>
          <w:szCs w:val="16"/>
        </w:rPr>
        <w:t>Žala, atsiradusi dėl netinkamo naudojimo, pvz., žala, padaryta transportuojant ar judant.</w:t>
      </w:r>
    </w:p>
    <w:p w14:paraId="68649431" w14:textId="77777777" w:rsidR="00C130BA" w:rsidRPr="00326E53" w:rsidRDefault="00C130BA" w:rsidP="00C130BA">
      <w:pPr>
        <w:pStyle w:val="afa"/>
        <w:spacing w:before="0" w:beforeAutospacing="0" w:after="0"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t>4)      </w:t>
      </w:r>
      <w:r w:rsidRPr="00326E53">
        <w:rPr>
          <w:rStyle w:val="apple-converted-space"/>
          <w:rFonts w:ascii="Arial" w:hAnsi="Arial" w:cs="Arial"/>
          <w:color w:val="000000"/>
          <w:sz w:val="16"/>
          <w:szCs w:val="16"/>
        </w:rPr>
        <w:t> </w:t>
      </w:r>
      <w:r w:rsidRPr="00326E53">
        <w:rPr>
          <w:rFonts w:ascii="Arial" w:hAnsi="Arial" w:cs="Arial"/>
          <w:color w:val="000000"/>
          <w:sz w:val="16"/>
          <w:szCs w:val="16"/>
        </w:rPr>
        <w:t>Gaisrų, žemės drebėjimų, potvynių ir kitų stichinių nelaimių padaryta žala.</w:t>
      </w:r>
    </w:p>
    <w:p w14:paraId="7596096B" w14:textId="77777777" w:rsidR="00C130BA" w:rsidRPr="00326E53" w:rsidRDefault="00C130BA" w:rsidP="00C130BA">
      <w:pPr>
        <w:pStyle w:val="afa"/>
        <w:spacing w:before="0" w:beforeAutospacing="0" w:after="78" w:afterAutospacing="0" w:line="360" w:lineRule="atLeast"/>
        <w:ind w:firstLine="420"/>
        <w:jc w:val="both"/>
        <w:rPr>
          <w:rFonts w:ascii="Arial" w:hAnsi="Arial" w:cs="Arial"/>
          <w:color w:val="000000"/>
          <w:sz w:val="16"/>
          <w:szCs w:val="16"/>
        </w:rPr>
      </w:pPr>
      <w:r w:rsidRPr="00326E53">
        <w:rPr>
          <w:rFonts w:ascii="Arial" w:hAnsi="Arial" w:cs="Arial"/>
          <w:color w:val="000000"/>
          <w:sz w:val="16"/>
          <w:szCs w:val="16"/>
        </w:rPr>
        <w:t>Be aukščiau išvardytų, bet kurią sugedusią dalį vartotojas gali nemokamai pakeisti per garantinį laikotarpį.</w:t>
      </w:r>
    </w:p>
    <w:tbl>
      <w:tblPr>
        <w:tblW w:w="6819"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19"/>
      </w:tblGrid>
      <w:tr w:rsidR="00C130BA" w:rsidRPr="00326E53" w14:paraId="10E5B1ED" w14:textId="77777777" w:rsidTr="00C130BA">
        <w:trPr>
          <w:jc w:val="center"/>
        </w:trPr>
        <w:tc>
          <w:tcPr>
            <w:tcW w:w="6588" w:type="dxa"/>
            <w:tcBorders>
              <w:bottom w:val="single" w:sz="6" w:space="0" w:color="auto"/>
            </w:tcBorders>
            <w:tcMar>
              <w:top w:w="0" w:type="dxa"/>
              <w:left w:w="101" w:type="dxa"/>
              <w:bottom w:w="0" w:type="dxa"/>
              <w:right w:w="101" w:type="dxa"/>
            </w:tcMar>
            <w:vAlign w:val="center"/>
            <w:hideMark/>
          </w:tcPr>
          <w:p w14:paraId="17F4441C" w14:textId="77777777" w:rsidR="00C130BA" w:rsidRPr="00326E53" w:rsidRDefault="00C130BA">
            <w:pPr>
              <w:pStyle w:val="afa"/>
              <w:spacing w:before="0" w:beforeAutospacing="0" w:after="0" w:afterAutospacing="0"/>
              <w:ind w:left="284" w:hanging="284"/>
              <w:jc w:val="center"/>
              <w:rPr>
                <w:rFonts w:ascii="Arial" w:hAnsi="Arial" w:cs="Arial"/>
                <w:sz w:val="16"/>
                <w:szCs w:val="16"/>
              </w:rPr>
            </w:pPr>
            <w:r w:rsidRPr="00326E53">
              <w:rPr>
                <w:rFonts w:ascii="Arial" w:hAnsi="Arial" w:cs="Arial"/>
                <w:b/>
                <w:bCs/>
                <w:sz w:val="16"/>
                <w:szCs w:val="16"/>
              </w:rPr>
              <w:lastRenderedPageBreak/>
              <w:t>ĮSPĖJIMAS</w:t>
            </w:r>
          </w:p>
        </w:tc>
      </w:tr>
      <w:tr w:rsidR="00C130BA" w:rsidRPr="00326E53" w14:paraId="3D34958D" w14:textId="77777777" w:rsidTr="00C130BA">
        <w:trPr>
          <w:jc w:val="center"/>
        </w:trPr>
        <w:tc>
          <w:tcPr>
            <w:tcW w:w="6588" w:type="dxa"/>
            <w:tcBorders>
              <w:top w:val="single" w:sz="6" w:space="0" w:color="auto"/>
            </w:tcBorders>
            <w:tcMar>
              <w:top w:w="0" w:type="dxa"/>
              <w:left w:w="101" w:type="dxa"/>
              <w:bottom w:w="0" w:type="dxa"/>
              <w:right w:w="101" w:type="dxa"/>
            </w:tcMar>
            <w:hideMark/>
          </w:tcPr>
          <w:p w14:paraId="56E79D13" w14:textId="77777777" w:rsidR="00C130BA" w:rsidRPr="00326E53" w:rsidRDefault="00C130BA">
            <w:pPr>
              <w:pStyle w:val="afa"/>
              <w:spacing w:before="0" w:beforeAutospacing="0" w:after="0" w:afterAutospacing="0" w:line="360" w:lineRule="atLeast"/>
              <w:jc w:val="both"/>
              <w:rPr>
                <w:rFonts w:ascii="Arial" w:hAnsi="Arial" w:cs="Arial"/>
                <w:sz w:val="16"/>
                <w:szCs w:val="16"/>
              </w:rPr>
            </w:pPr>
            <w:r w:rsidRPr="00326E53">
              <w:rPr>
                <w:rFonts w:ascii="Arial" w:hAnsi="Arial" w:cs="Arial"/>
                <w:sz w:val="16"/>
                <w:szCs w:val="16"/>
              </w:rPr>
              <w:t>Bendrovė už nieką neatsako</w:t>
            </w:r>
            <w:bookmarkStart w:id="11" w:name="OLE_LINK5"/>
            <w:bookmarkStart w:id="12" w:name="OLE_LINK6"/>
            <w:bookmarkEnd w:id="11"/>
            <w:r w:rsidRPr="00326E53">
              <w:rPr>
                <w:rFonts w:ascii="Arial" w:hAnsi="Arial" w:cs="Arial"/>
                <w:sz w:val="16"/>
                <w:szCs w:val="16"/>
              </w:rPr>
              <w:t> Asmeninė trauma</w:t>
            </w:r>
            <w:bookmarkEnd w:id="12"/>
            <w:r w:rsidRPr="00326E53">
              <w:rPr>
                <w:rStyle w:val="apple-converted-space"/>
                <w:rFonts w:ascii="Arial" w:hAnsi="Arial" w:cs="Arial"/>
                <w:sz w:val="16"/>
                <w:szCs w:val="16"/>
              </w:rPr>
              <w:t> </w:t>
            </w:r>
            <w:r w:rsidRPr="00326E53">
              <w:rPr>
                <w:rFonts w:ascii="Arial" w:hAnsi="Arial" w:cs="Arial"/>
                <w:sz w:val="16"/>
                <w:szCs w:val="16"/>
              </w:rPr>
              <w:t>arba turto praradimas dėl šių priežasčių:</w:t>
            </w:r>
          </w:p>
          <w:p w14:paraId="0E81C2CA" w14:textId="77777777" w:rsidR="00C130BA" w:rsidRPr="00326E53" w:rsidRDefault="00C130BA" w:rsidP="00C130BA">
            <w:pPr>
              <w:widowControl/>
              <w:numPr>
                <w:ilvl w:val="0"/>
                <w:numId w:val="23"/>
              </w:numPr>
              <w:spacing w:before="100" w:beforeAutospacing="1" w:after="100" w:afterAutospacing="1" w:line="360" w:lineRule="atLeast"/>
              <w:ind w:left="1004"/>
              <w:rPr>
                <w:rFonts w:ascii="Arial" w:hAnsi="Arial" w:cs="Arial"/>
                <w:sz w:val="16"/>
                <w:szCs w:val="16"/>
              </w:rPr>
            </w:pPr>
            <w:r w:rsidRPr="00326E53">
              <w:rPr>
                <w:rFonts w:ascii="Arial" w:hAnsi="Arial" w:cs="Arial"/>
                <w:sz w:val="16"/>
                <w:szCs w:val="16"/>
              </w:rPr>
              <w:t>Bet koks gedimas ar žala, atsiradusi dėl netinkamo veikimo.</w:t>
            </w:r>
          </w:p>
          <w:p w14:paraId="231A6D8A" w14:textId="77777777" w:rsidR="00C130BA" w:rsidRPr="00326E53" w:rsidRDefault="00C130BA" w:rsidP="00C130BA">
            <w:pPr>
              <w:widowControl/>
              <w:numPr>
                <w:ilvl w:val="0"/>
                <w:numId w:val="23"/>
              </w:numPr>
              <w:spacing w:before="100" w:beforeAutospacing="1" w:after="100" w:afterAutospacing="1" w:line="360" w:lineRule="atLeast"/>
              <w:ind w:left="1004"/>
              <w:rPr>
                <w:rFonts w:ascii="Arial" w:hAnsi="Arial" w:cs="Arial"/>
                <w:sz w:val="16"/>
                <w:szCs w:val="16"/>
              </w:rPr>
            </w:pPr>
            <w:bookmarkStart w:id="13" w:name="OLE_LINK12"/>
            <w:bookmarkStart w:id="14" w:name="OLE_LINK13"/>
            <w:bookmarkEnd w:id="13"/>
            <w:r w:rsidRPr="00326E53">
              <w:rPr>
                <w:rFonts w:ascii="Arial" w:hAnsi="Arial" w:cs="Arial"/>
                <w:sz w:val="16"/>
                <w:szCs w:val="16"/>
              </w:rPr>
              <w:t>Bet koks gedimas ar žala, kurią sukėlė naudotojas, prižiūrėjęs įrenginį nesilaikydamas šiame vadove nurodytų metodų.</w:t>
            </w:r>
            <w:bookmarkEnd w:id="14"/>
          </w:p>
          <w:p w14:paraId="47E91CC7" w14:textId="77777777" w:rsidR="00C130BA" w:rsidRPr="00326E53" w:rsidRDefault="00C130BA" w:rsidP="00C130BA">
            <w:pPr>
              <w:widowControl/>
              <w:numPr>
                <w:ilvl w:val="0"/>
                <w:numId w:val="23"/>
              </w:numPr>
              <w:spacing w:before="100" w:beforeAutospacing="1" w:after="100" w:afterAutospacing="1" w:line="360" w:lineRule="atLeast"/>
              <w:ind w:left="1004"/>
              <w:rPr>
                <w:rFonts w:ascii="Arial" w:hAnsi="Arial" w:cs="Arial"/>
                <w:sz w:val="16"/>
                <w:szCs w:val="16"/>
              </w:rPr>
            </w:pPr>
            <w:r w:rsidRPr="00326E53">
              <w:rPr>
                <w:rFonts w:ascii="Arial" w:hAnsi="Arial" w:cs="Arial"/>
                <w:sz w:val="16"/>
                <w:szCs w:val="16"/>
              </w:rPr>
              <w:t>Bet koks gedimas ar žala, atsiradusi dėl dalių, kurių nepaskyrė Bendrovė modifikavimo ar priežiūros metu, naudojimo.</w:t>
            </w:r>
          </w:p>
          <w:p w14:paraId="5501C95F" w14:textId="77777777" w:rsidR="00C130BA" w:rsidRPr="00326E53" w:rsidRDefault="00C130BA" w:rsidP="00C130BA">
            <w:pPr>
              <w:widowControl/>
              <w:numPr>
                <w:ilvl w:val="0"/>
                <w:numId w:val="23"/>
              </w:numPr>
              <w:spacing w:before="100" w:beforeAutospacing="1" w:after="100" w:afterAutospacing="1" w:line="360" w:lineRule="atLeast"/>
              <w:ind w:left="1004"/>
              <w:rPr>
                <w:rFonts w:ascii="Arial" w:hAnsi="Arial" w:cs="Arial"/>
                <w:sz w:val="16"/>
                <w:szCs w:val="16"/>
              </w:rPr>
            </w:pPr>
            <w:r w:rsidRPr="00326E53">
              <w:rPr>
                <w:rFonts w:ascii="Arial" w:hAnsi="Arial" w:cs="Arial"/>
                <w:sz w:val="16"/>
                <w:szCs w:val="16"/>
              </w:rPr>
              <w:t>Bet koks gedimas ar žala, atsiradusi dėl šiame vadove nurodytų atsargumo priemonių ar nurodymų nepaisymo.</w:t>
            </w:r>
          </w:p>
          <w:p w14:paraId="40971B80" w14:textId="77777777" w:rsidR="00C130BA" w:rsidRPr="00326E53" w:rsidRDefault="00C130BA" w:rsidP="00C130BA">
            <w:pPr>
              <w:widowControl/>
              <w:numPr>
                <w:ilvl w:val="0"/>
                <w:numId w:val="23"/>
              </w:numPr>
              <w:spacing w:before="100" w:beforeAutospacing="1" w:after="100" w:afterAutospacing="1" w:line="360" w:lineRule="atLeast"/>
              <w:ind w:left="1004"/>
              <w:rPr>
                <w:rFonts w:ascii="Arial" w:hAnsi="Arial" w:cs="Arial"/>
                <w:sz w:val="16"/>
                <w:szCs w:val="16"/>
              </w:rPr>
            </w:pPr>
            <w:r w:rsidRPr="00326E53">
              <w:rPr>
                <w:rFonts w:ascii="Arial" w:hAnsi="Arial" w:cs="Arial"/>
                <w:sz w:val="16"/>
                <w:szCs w:val="16"/>
              </w:rPr>
              <w:t>Bet koks gedimas arba žala, sukelta darbo aplinkos, įskaitant elektros būklę, neatitinka šiame vadove nurodytų reikalavimų.</w:t>
            </w:r>
          </w:p>
          <w:p w14:paraId="0006DD1D" w14:textId="77777777" w:rsidR="00C130BA" w:rsidRPr="00326E53" w:rsidRDefault="00C130BA" w:rsidP="00C130BA">
            <w:pPr>
              <w:widowControl/>
              <w:numPr>
                <w:ilvl w:val="0"/>
                <w:numId w:val="23"/>
              </w:numPr>
              <w:spacing w:before="100" w:beforeAutospacing="1" w:after="100" w:afterAutospacing="1" w:line="400" w:lineRule="atLeast"/>
              <w:ind w:left="1004"/>
              <w:rPr>
                <w:rFonts w:ascii="Arial" w:hAnsi="Arial" w:cs="Arial"/>
                <w:sz w:val="16"/>
                <w:szCs w:val="16"/>
              </w:rPr>
            </w:pPr>
            <w:r w:rsidRPr="00326E53">
              <w:rPr>
                <w:rFonts w:ascii="Arial" w:hAnsi="Arial" w:cs="Arial"/>
                <w:sz w:val="16"/>
                <w:szCs w:val="16"/>
              </w:rPr>
              <w:t>Bet koks gedimas ar žala, atsiradusi dėl bet kurio neįgalioto platintojo / techninės priežiūros paslaugų teikėjo priežiūros.</w:t>
            </w:r>
          </w:p>
          <w:p w14:paraId="225D4C52" w14:textId="77777777" w:rsidR="00C130BA" w:rsidRPr="00326E53" w:rsidRDefault="00C130BA" w:rsidP="00C130BA">
            <w:pPr>
              <w:widowControl/>
              <w:numPr>
                <w:ilvl w:val="0"/>
                <w:numId w:val="23"/>
              </w:numPr>
              <w:spacing w:before="100" w:beforeAutospacing="1" w:after="100" w:afterAutospacing="1" w:line="400" w:lineRule="atLeast"/>
              <w:ind w:left="1004"/>
              <w:rPr>
                <w:rFonts w:ascii="Arial" w:hAnsi="Arial" w:cs="Arial"/>
                <w:sz w:val="16"/>
                <w:szCs w:val="16"/>
              </w:rPr>
            </w:pPr>
            <w:r w:rsidRPr="00326E53">
              <w:rPr>
                <w:rFonts w:ascii="Arial" w:hAnsi="Arial" w:cs="Arial"/>
                <w:sz w:val="16"/>
                <w:szCs w:val="16"/>
              </w:rPr>
              <w:t>Bet koks gedimas ar žala, kurią sukelia</w:t>
            </w:r>
            <w:bookmarkStart w:id="15" w:name="OLE_LINK14"/>
            <w:bookmarkStart w:id="16" w:name="OLE_LINK15"/>
            <w:bookmarkEnd w:id="15"/>
            <w:r w:rsidRPr="00326E53">
              <w:rPr>
                <w:rFonts w:ascii="Arial" w:hAnsi="Arial" w:cs="Arial"/>
                <w:sz w:val="16"/>
                <w:szCs w:val="16"/>
              </w:rPr>
              <w:t> Šiam įrenginiui naudojami pagalbiniai įtaisai, kurie neatitinka saugos reikalavimų, todėl sistemos saugos našumas sumažėja.</w:t>
            </w:r>
            <w:bookmarkEnd w:id="16"/>
          </w:p>
          <w:p w14:paraId="7045B4C3" w14:textId="77777777" w:rsidR="00C130BA" w:rsidRPr="00326E53" w:rsidRDefault="00C130BA" w:rsidP="00C130BA">
            <w:pPr>
              <w:widowControl/>
              <w:numPr>
                <w:ilvl w:val="0"/>
                <w:numId w:val="23"/>
              </w:numPr>
              <w:spacing w:before="100" w:beforeAutospacing="1" w:after="100" w:afterAutospacing="1" w:line="400" w:lineRule="atLeast"/>
              <w:ind w:left="1004"/>
              <w:rPr>
                <w:rFonts w:ascii="Arial" w:hAnsi="Arial" w:cs="Arial"/>
                <w:sz w:val="16"/>
                <w:szCs w:val="16"/>
              </w:rPr>
            </w:pPr>
            <w:r w:rsidRPr="00326E53">
              <w:rPr>
                <w:rFonts w:ascii="Arial" w:hAnsi="Arial" w:cs="Arial"/>
                <w:sz w:val="16"/>
                <w:szCs w:val="16"/>
              </w:rPr>
              <w:t>Bet koks gedimas ar žala, atsiradusi dėl neapgalvoto ar netinkamo pakeitimo.</w:t>
            </w:r>
          </w:p>
        </w:tc>
      </w:tr>
    </w:tbl>
    <w:p w14:paraId="255A0DAD" w14:textId="77777777" w:rsidR="00C130BA" w:rsidRPr="00326E53" w:rsidRDefault="00C130BA" w:rsidP="00C130BA">
      <w:pPr>
        <w:pStyle w:val="afa"/>
        <w:spacing w:before="0" w:beforeAutospacing="0" w:after="0" w:afterAutospacing="0" w:line="100" w:lineRule="atLeast"/>
        <w:jc w:val="both"/>
        <w:rPr>
          <w:rFonts w:ascii="Arial" w:hAnsi="Arial" w:cs="Arial"/>
          <w:color w:val="000000"/>
          <w:sz w:val="16"/>
          <w:szCs w:val="16"/>
        </w:rPr>
      </w:pPr>
      <w:r w:rsidRPr="00326E53">
        <w:rPr>
          <w:rFonts w:ascii="Arial" w:hAnsi="Arial" w:cs="Arial"/>
          <w:color w:val="000000"/>
          <w:sz w:val="16"/>
          <w:szCs w:val="16"/>
        </w:rPr>
        <w:t> </w:t>
      </w:r>
    </w:p>
    <w:tbl>
      <w:tblPr>
        <w:tblW w:w="6819"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19"/>
      </w:tblGrid>
      <w:tr w:rsidR="00C130BA" w:rsidRPr="00326E53" w14:paraId="3B6CFA6E" w14:textId="77777777" w:rsidTr="00C130BA">
        <w:trPr>
          <w:jc w:val="center"/>
        </w:trPr>
        <w:tc>
          <w:tcPr>
            <w:tcW w:w="6588" w:type="dxa"/>
            <w:tcMar>
              <w:top w:w="0" w:type="dxa"/>
              <w:left w:w="101" w:type="dxa"/>
              <w:bottom w:w="0" w:type="dxa"/>
              <w:right w:w="101" w:type="dxa"/>
            </w:tcMar>
            <w:hideMark/>
          </w:tcPr>
          <w:p w14:paraId="0ACB7C52" w14:textId="77777777" w:rsidR="00C130BA" w:rsidRPr="00326E53" w:rsidRDefault="00C130BA">
            <w:pPr>
              <w:pStyle w:val="afa"/>
              <w:spacing w:before="0" w:beforeAutospacing="0" w:after="0" w:afterAutospacing="0" w:line="400" w:lineRule="atLeast"/>
              <w:jc w:val="both"/>
              <w:rPr>
                <w:rFonts w:ascii="Arial" w:hAnsi="Arial" w:cs="Arial"/>
                <w:sz w:val="16"/>
                <w:szCs w:val="16"/>
              </w:rPr>
            </w:pPr>
            <w:r w:rsidRPr="00326E53">
              <w:rPr>
                <w:rFonts w:ascii="Arial" w:hAnsi="Arial" w:cs="Arial"/>
                <w:b/>
                <w:bCs/>
                <w:sz w:val="16"/>
                <w:szCs w:val="16"/>
              </w:rPr>
              <w:t>ĮSPĖJIMAS:</w:t>
            </w:r>
            <w:r w:rsidRPr="00326E53">
              <w:rPr>
                <w:rStyle w:val="apple-converted-space"/>
                <w:rFonts w:ascii="Arial" w:hAnsi="Arial" w:cs="Arial"/>
                <w:b/>
                <w:bCs/>
                <w:sz w:val="16"/>
                <w:szCs w:val="16"/>
              </w:rPr>
              <w:t> </w:t>
            </w:r>
            <w:r w:rsidRPr="00326E53">
              <w:rPr>
                <w:rFonts w:ascii="Arial" w:hAnsi="Arial" w:cs="Arial"/>
                <w:sz w:val="16"/>
                <w:szCs w:val="16"/>
              </w:rPr>
              <w:t>Jokie įrenginio pakeitimai neleidžiami.</w:t>
            </w:r>
          </w:p>
        </w:tc>
      </w:tr>
    </w:tbl>
    <w:p w14:paraId="5ED020FB" w14:textId="77777777" w:rsidR="00C130BA" w:rsidRPr="00326E53" w:rsidRDefault="00C130BA" w:rsidP="00C130BA">
      <w:pPr>
        <w:pStyle w:val="afa"/>
        <w:spacing w:before="0" w:beforeAutospacing="0" w:after="0" w:afterAutospacing="0" w:line="380" w:lineRule="atLeast"/>
        <w:ind w:firstLine="420"/>
        <w:jc w:val="both"/>
        <w:rPr>
          <w:rFonts w:ascii="Arial" w:hAnsi="Arial" w:cs="Arial"/>
          <w:color w:val="000000"/>
          <w:sz w:val="16"/>
          <w:szCs w:val="16"/>
        </w:rPr>
      </w:pPr>
      <w:r w:rsidRPr="00326E53">
        <w:rPr>
          <w:rFonts w:ascii="Arial" w:hAnsi="Arial" w:cs="Arial"/>
          <w:color w:val="000000"/>
          <w:sz w:val="16"/>
          <w:szCs w:val="16"/>
        </w:rPr>
        <w:t>Bendrovė reikalauja, kad vartotojai patikrintų visą įrenginio veikimą prieš oficialią naudojimą, o vėliau – bent kartą per 12 mėnesių.</w:t>
      </w:r>
      <w:r w:rsidRPr="00326E53">
        <w:rPr>
          <w:rStyle w:val="apple-converted-space"/>
          <w:rFonts w:ascii="Arial" w:hAnsi="Arial" w:cs="Arial"/>
          <w:color w:val="000000"/>
          <w:sz w:val="16"/>
          <w:szCs w:val="16"/>
        </w:rPr>
        <w:t> </w:t>
      </w:r>
      <w:r w:rsidRPr="00326E53">
        <w:rPr>
          <w:rFonts w:ascii="Arial" w:hAnsi="Arial" w:cs="Arial"/>
          <w:color w:val="000000"/>
          <w:sz w:val="16"/>
          <w:szCs w:val="16"/>
        </w:rPr>
        <w:t>Siūloma garantiniu laikotarpiu išklausyti atitinkamus Bendrovės arba Bendrovės įgalioto platintojo organizuojamus mokymo kursus, kad būtų laikomasi šių rekomendacijų.</w:t>
      </w:r>
    </w:p>
    <w:p w14:paraId="718E20E9" w14:textId="77777777" w:rsidR="00C130BA" w:rsidRPr="00326E53" w:rsidRDefault="00C130BA" w:rsidP="00C130BA">
      <w:pPr>
        <w:pStyle w:val="afa"/>
        <w:spacing w:before="0" w:beforeAutospacing="0" w:after="0" w:afterAutospacing="0" w:line="380" w:lineRule="atLeast"/>
        <w:ind w:firstLine="420"/>
        <w:jc w:val="both"/>
        <w:rPr>
          <w:rFonts w:ascii="Arial" w:hAnsi="Arial" w:cs="Arial"/>
          <w:color w:val="000000"/>
          <w:sz w:val="16"/>
          <w:szCs w:val="16"/>
        </w:rPr>
      </w:pPr>
      <w:r w:rsidRPr="00326E53">
        <w:rPr>
          <w:rFonts w:ascii="Arial" w:hAnsi="Arial" w:cs="Arial"/>
          <w:color w:val="000000"/>
          <w:sz w:val="16"/>
          <w:szCs w:val="16"/>
        </w:rPr>
        <w:lastRenderedPageBreak/>
        <w:t>Norėdami gauti reikiamos techninės priežiūros informacijos, kreipkitės į vietinį pardavėją arba mūsų aptarnavimo po pardavimo skyrių.</w:t>
      </w:r>
    </w:p>
    <w:p w14:paraId="749181C7" w14:textId="77777777" w:rsidR="00C130BA" w:rsidRPr="00326E53" w:rsidRDefault="00C130BA" w:rsidP="00C130BA">
      <w:pPr>
        <w:pStyle w:val="2"/>
        <w:spacing w:before="156" w:line="400" w:lineRule="atLeast"/>
        <w:rPr>
          <w:rFonts w:cs="Arial"/>
          <w:color w:val="000000"/>
          <w:sz w:val="16"/>
          <w:szCs w:val="16"/>
        </w:rPr>
      </w:pPr>
      <w:bookmarkStart w:id="17" w:name="_Toc505238296"/>
      <w:r w:rsidRPr="00326E53">
        <w:rPr>
          <w:rFonts w:cs="Arial"/>
          <w:caps w:val="0"/>
          <w:color w:val="000000"/>
          <w:sz w:val="16"/>
          <w:szCs w:val="16"/>
        </w:rPr>
        <w:t>1.4</w:t>
      </w:r>
      <w:bookmarkEnd w:id="17"/>
      <w:r w:rsidRPr="00326E53">
        <w:rPr>
          <w:rStyle w:val="apple-converted-space"/>
          <w:rFonts w:cs="Arial"/>
          <w:caps w:val="0"/>
          <w:color w:val="000000"/>
          <w:sz w:val="16"/>
          <w:szCs w:val="16"/>
        </w:rPr>
        <w:t> </w:t>
      </w:r>
      <w:r w:rsidRPr="00326E53">
        <w:rPr>
          <w:rFonts w:cs="Arial"/>
          <w:caps w:val="0"/>
          <w:color w:val="000000"/>
          <w:sz w:val="16"/>
          <w:szCs w:val="16"/>
        </w:rPr>
        <w:t>ATSARGUMO PRIEMONĖS</w:t>
      </w:r>
    </w:p>
    <w:p w14:paraId="0D2CA84E" w14:textId="77777777" w:rsidR="00C130BA" w:rsidRPr="00326E53" w:rsidRDefault="00C130BA" w:rsidP="00C130BA">
      <w:pPr>
        <w:pStyle w:val="afa"/>
        <w:spacing w:before="0" w:beforeAutospacing="0" w:after="0" w:afterAutospacing="0" w:line="400" w:lineRule="atLeast"/>
        <w:jc w:val="center"/>
        <w:rPr>
          <w:rFonts w:ascii="Arial" w:hAnsi="Arial" w:cs="Arial"/>
          <w:color w:val="000000"/>
          <w:sz w:val="16"/>
          <w:szCs w:val="16"/>
        </w:rPr>
      </w:pPr>
      <w:r w:rsidRPr="00326E53">
        <w:rPr>
          <w:rFonts w:ascii="Arial" w:hAnsi="Arial" w:cs="Arial"/>
          <w:b/>
          <w:bCs/>
          <w:color w:val="000000"/>
          <w:sz w:val="16"/>
          <w:szCs w:val="16"/>
        </w:rPr>
        <w:t>NAUDOJIMO ATSARGUMO PRIEMONĖS</w:t>
      </w:r>
    </w:p>
    <w:p w14:paraId="0541794D"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lang w:val="ru-LT"/>
        </w:rPr>
      </w:pPr>
      <w:r w:rsidRPr="00326E53">
        <w:rPr>
          <w:rFonts w:ascii="Arial" w:hAnsi="Arial" w:cs="Arial"/>
          <w:color w:val="000000"/>
          <w:sz w:val="16"/>
          <w:szCs w:val="16"/>
          <w:lang w:val="ru-LT"/>
        </w:rPr>
        <w:t>   </w:t>
      </w:r>
      <w:r w:rsidRPr="00326E53">
        <w:rPr>
          <w:rStyle w:val="apple-converted-space"/>
          <w:rFonts w:ascii="Arial" w:hAnsi="Arial" w:cs="Arial"/>
          <w:color w:val="000000"/>
          <w:sz w:val="16"/>
          <w:szCs w:val="16"/>
          <w:lang w:val="ru-LT"/>
        </w:rPr>
        <w:t> </w:t>
      </w:r>
      <w:r w:rsidRPr="00326E53">
        <w:rPr>
          <w:rFonts w:ascii="Arial" w:hAnsi="Arial" w:cs="Arial"/>
          <w:color w:val="000000"/>
          <w:sz w:val="16"/>
          <w:szCs w:val="16"/>
          <w:lang w:val="ru-LT"/>
        </w:rPr>
        <w:t>Prieš naudodami prietaisą, operatoriai turi perskaityti ir susipažinti su jo naudojimo instrukcijomis bei suprasti numatomą naudojimą ir susijusią riziką.</w:t>
      </w:r>
    </w:p>
    <w:p w14:paraId="3BD744F5"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lang w:val="ru-LT"/>
        </w:rPr>
      </w:pPr>
      <w:r w:rsidRPr="00326E53">
        <w:rPr>
          <w:rFonts w:ascii="Arial" w:hAnsi="Arial" w:cs="Arial"/>
          <w:color w:val="000000"/>
          <w:sz w:val="16"/>
          <w:szCs w:val="16"/>
          <w:lang w:val="ru-LT"/>
        </w:rPr>
        <w:t>   </w:t>
      </w:r>
      <w:r w:rsidRPr="00326E53">
        <w:rPr>
          <w:rStyle w:val="apple-converted-space"/>
          <w:rFonts w:ascii="Arial" w:hAnsi="Arial" w:cs="Arial"/>
          <w:color w:val="000000"/>
          <w:sz w:val="16"/>
          <w:szCs w:val="16"/>
          <w:lang w:val="ru-LT"/>
        </w:rPr>
        <w:t> </w:t>
      </w:r>
      <w:r w:rsidRPr="00326E53">
        <w:rPr>
          <w:rFonts w:ascii="Arial" w:hAnsi="Arial" w:cs="Arial"/>
          <w:color w:val="000000"/>
          <w:sz w:val="16"/>
          <w:szCs w:val="16"/>
          <w:lang w:val="ru-LT"/>
        </w:rPr>
        <w:t>Griežtai draudžiama naudoti prietaisą vietose, kur yra degių arba sprogių dujų (tokių kaip anestezijos dujos, lakus benzinas ir kt.), kitaip gali kilti gaisras.</w:t>
      </w:r>
    </w:p>
    <w:p w14:paraId="4C7D3781"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lang w:val="ru-LT"/>
        </w:rPr>
        <w:t>   </w:t>
      </w:r>
      <w:r w:rsidRPr="00326E53">
        <w:rPr>
          <w:rStyle w:val="apple-converted-space"/>
          <w:rFonts w:ascii="Arial" w:hAnsi="Arial" w:cs="Arial"/>
          <w:color w:val="000000"/>
          <w:sz w:val="16"/>
          <w:szCs w:val="16"/>
          <w:lang w:val="ru-LT"/>
        </w:rPr>
        <w:t> </w:t>
      </w:r>
      <w:r w:rsidRPr="00326E53">
        <w:rPr>
          <w:rFonts w:ascii="Arial" w:hAnsi="Arial" w:cs="Arial"/>
          <w:color w:val="000000"/>
          <w:sz w:val="16"/>
          <w:szCs w:val="16"/>
        </w:rPr>
        <w:t>Prietaisas naudojamas bendrai bilirubino koncentracijai serume įvertinti, kuri būtina naujagimių geltos atrankai.</w:t>
      </w:r>
      <w:r w:rsidRPr="00326E53">
        <w:rPr>
          <w:rStyle w:val="apple-converted-space"/>
          <w:rFonts w:ascii="Arial" w:hAnsi="Arial" w:cs="Arial"/>
          <w:color w:val="000000"/>
          <w:sz w:val="16"/>
          <w:szCs w:val="16"/>
        </w:rPr>
        <w:t> </w:t>
      </w:r>
      <w:r w:rsidRPr="00326E53">
        <w:rPr>
          <w:rFonts w:ascii="Arial" w:hAnsi="Arial" w:cs="Arial"/>
          <w:color w:val="000000"/>
          <w:sz w:val="16"/>
          <w:szCs w:val="16"/>
        </w:rPr>
        <w:t>Prietaisas skirtas tik naujagimiams.</w:t>
      </w:r>
    </w:p>
    <w:p w14:paraId="7AC73B28"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NEspauskite optinio zondo, kai jis nukreiptas į akis, kitaip gali sužaloti akis.</w:t>
      </w:r>
    </w:p>
    <w:p w14:paraId="483571EE"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NENAUDOKITE brūkšninio kodo, kai įrenginio brūkšninių kodų skaitytuvas yra nukreiptas į akis, nes kitaip galite sužeisti akis.</w:t>
      </w:r>
    </w:p>
    <w:p w14:paraId="45608FCD"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NENAUDOKITE šviesai jautrių vaistų aplink prietaisą, kitaip tai sumažins šviesai jautrių vaistų terapijos funkciją.</w:t>
      </w:r>
    </w:p>
    <w:p w14:paraId="24798B3C"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NENAUDOKITE prietaiso ant nestabilaus ar nuožulnaus paviršiaus, kitaip prietaisas arba pagrindas gali nukristi arba apvirsti ir susižaloti.</w:t>
      </w:r>
      <w:r w:rsidRPr="00326E53">
        <w:rPr>
          <w:rStyle w:val="apple-converted-space"/>
          <w:rFonts w:ascii="Arial" w:hAnsi="Arial" w:cs="Arial"/>
          <w:color w:val="000000"/>
          <w:sz w:val="16"/>
          <w:szCs w:val="16"/>
        </w:rPr>
        <w:t> </w:t>
      </w:r>
      <w:r w:rsidRPr="00326E53">
        <w:rPr>
          <w:rFonts w:ascii="Arial" w:hAnsi="Arial" w:cs="Arial"/>
          <w:color w:val="000000"/>
          <w:sz w:val="16"/>
          <w:szCs w:val="16"/>
        </w:rPr>
        <w:t>Būkite atsargūs ir nenumeskite įrenginio naudojimo metu.</w:t>
      </w:r>
    </w:p>
    <w:p w14:paraId="65DF3584"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Įsitikinkite, kad įrenginys yra arti maitinimo lizdo, kad būtų lengviau įkišti arba ištraukti maitinimo adapterio kištuką.</w:t>
      </w:r>
    </w:p>
    <w:p w14:paraId="3F14F60D"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Atliekant techninę priežiūrą, ištraukite maitinimo adapterį iš elektros lizdo;</w:t>
      </w:r>
      <w:r w:rsidRPr="00326E53">
        <w:rPr>
          <w:rStyle w:val="apple-converted-space"/>
          <w:rFonts w:ascii="Arial" w:hAnsi="Arial" w:cs="Arial"/>
          <w:color w:val="000000"/>
          <w:sz w:val="16"/>
          <w:szCs w:val="16"/>
        </w:rPr>
        <w:t> </w:t>
      </w:r>
      <w:r w:rsidRPr="00326E53">
        <w:rPr>
          <w:rFonts w:ascii="Arial" w:hAnsi="Arial" w:cs="Arial"/>
          <w:color w:val="000000"/>
          <w:sz w:val="16"/>
          <w:szCs w:val="16"/>
        </w:rPr>
        <w:t>priešingu atveju galite gauti elektros smūgį.</w:t>
      </w:r>
    </w:p>
    <w:p w14:paraId="2230162F"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NENAUDOKITE geltos detektoriaus vietose, kuriose yra stiprūs elektromagnetiniai laukai.</w:t>
      </w:r>
      <w:r w:rsidRPr="00326E53">
        <w:rPr>
          <w:rStyle w:val="apple-converted-space"/>
          <w:rFonts w:ascii="Arial" w:hAnsi="Arial" w:cs="Arial"/>
          <w:color w:val="000000"/>
          <w:sz w:val="16"/>
          <w:szCs w:val="16"/>
        </w:rPr>
        <w:t> </w:t>
      </w:r>
      <w:r w:rsidRPr="00326E53">
        <w:rPr>
          <w:rFonts w:ascii="Arial" w:hAnsi="Arial" w:cs="Arial"/>
          <w:color w:val="000000"/>
          <w:sz w:val="16"/>
          <w:szCs w:val="16"/>
        </w:rPr>
        <w:t>Nešiojamieji ir mobilieji RD ryšio įrenginiai gali turėti įtakos įrenginiui.</w:t>
      </w:r>
    </w:p>
    <w:p w14:paraId="29CFCB2A"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NENAUDOKITE prietaisų, jautrių magnetinio lauko trukdžiams šalia gelta detektoriaus, nes detektorius gali juos trikdyti.</w:t>
      </w:r>
    </w:p>
    <w:p w14:paraId="23B1C5AE" w14:textId="77777777" w:rsidR="00C130BA" w:rsidRPr="00326E53" w:rsidRDefault="00C130BA" w:rsidP="00C130BA">
      <w:pPr>
        <w:widowControl/>
        <w:numPr>
          <w:ilvl w:val="0"/>
          <w:numId w:val="24"/>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lastRenderedPageBreak/>
        <w:t>Geltos detektoriaus tarnavimo laikas yra 6 metai.</w:t>
      </w:r>
      <w:r w:rsidRPr="00326E53">
        <w:rPr>
          <w:rStyle w:val="apple-converted-space"/>
          <w:rFonts w:ascii="Arial" w:hAnsi="Arial" w:cs="Arial"/>
          <w:color w:val="000000"/>
          <w:sz w:val="16"/>
          <w:szCs w:val="16"/>
        </w:rPr>
        <w:t> </w:t>
      </w:r>
      <w:r w:rsidRPr="00326E53">
        <w:rPr>
          <w:rFonts w:ascii="Arial" w:hAnsi="Arial" w:cs="Arial"/>
          <w:color w:val="000000"/>
          <w:sz w:val="16"/>
          <w:szCs w:val="16"/>
        </w:rPr>
        <w:t>Geltos detektorius ir jo priedai arba pakuotė, jei jie bus išmesti atsitiktinai, pakenks vietinei aplinkai, todėl detektorius turi būti išmestas laikantis vietos įstatymų arba grąžintas įmonei utilizuoti.</w:t>
      </w:r>
    </w:p>
    <w:p w14:paraId="75F95942" w14:textId="77777777" w:rsidR="00C130BA" w:rsidRPr="00326E53" w:rsidRDefault="00C130BA" w:rsidP="00C130BA">
      <w:pPr>
        <w:pStyle w:val="afa"/>
        <w:spacing w:before="0" w:beforeAutospacing="0" w:after="0" w:afterAutospacing="0"/>
        <w:rPr>
          <w:rFonts w:ascii="Arial" w:hAnsi="Arial" w:cs="Arial"/>
          <w:color w:val="000000"/>
          <w:sz w:val="16"/>
          <w:szCs w:val="16"/>
        </w:rPr>
      </w:pPr>
      <w:r w:rsidRPr="00326E53">
        <w:rPr>
          <w:rFonts w:ascii="Arial" w:hAnsi="Arial" w:cs="Arial"/>
          <w:color w:val="000000"/>
          <w:sz w:val="16"/>
          <w:szCs w:val="16"/>
        </w:rPr>
        <w:br w:type="textWrapping" w:clear="all"/>
      </w:r>
    </w:p>
    <w:p w14:paraId="79E229E4" w14:textId="77777777" w:rsidR="00C130BA" w:rsidRPr="00326E53" w:rsidRDefault="00C130BA" w:rsidP="00C130BA">
      <w:pPr>
        <w:pStyle w:val="afa"/>
        <w:spacing w:before="0" w:beforeAutospacing="0" w:after="0" w:afterAutospacing="0" w:line="240" w:lineRule="atLeast"/>
        <w:jc w:val="center"/>
        <w:rPr>
          <w:rFonts w:ascii="Arial" w:hAnsi="Arial" w:cs="Arial"/>
          <w:color w:val="000000"/>
          <w:sz w:val="16"/>
          <w:szCs w:val="16"/>
        </w:rPr>
      </w:pPr>
      <w:r w:rsidRPr="00326E53">
        <w:rPr>
          <w:rFonts w:ascii="Arial" w:hAnsi="Arial" w:cs="Arial"/>
          <w:b/>
          <w:bCs/>
          <w:color w:val="000000"/>
          <w:sz w:val="16"/>
          <w:szCs w:val="16"/>
        </w:rPr>
        <w:t>ELEKTROS ATSARGUMO PRIEMONĖS</w:t>
      </w:r>
    </w:p>
    <w:p w14:paraId="746E05D6" w14:textId="77777777" w:rsidR="00C130BA" w:rsidRPr="00326E53" w:rsidRDefault="00C130BA" w:rsidP="00C130BA">
      <w:pPr>
        <w:widowControl/>
        <w:numPr>
          <w:ilvl w:val="0"/>
          <w:numId w:val="25"/>
        </w:numPr>
        <w:spacing w:before="100" w:beforeAutospacing="1" w:after="100" w:afterAutospacing="1" w:line="360" w:lineRule="atLeast"/>
        <w:ind w:left="1120" w:hanging="280"/>
        <w:rPr>
          <w:rFonts w:ascii="Arial" w:hAnsi="Arial" w:cs="Arial"/>
          <w:color w:val="000000"/>
          <w:sz w:val="16"/>
          <w:szCs w:val="16"/>
          <w:lang w:val="ru-LT"/>
        </w:rPr>
      </w:pPr>
      <w:r w:rsidRPr="00326E53">
        <w:rPr>
          <w:rFonts w:ascii="Arial" w:hAnsi="Arial" w:cs="Arial"/>
          <w:color w:val="000000"/>
          <w:sz w:val="16"/>
          <w:szCs w:val="16"/>
          <w:lang w:val="ru-LT"/>
        </w:rPr>
        <w:t>   </w:t>
      </w:r>
      <w:r w:rsidRPr="00326E53">
        <w:rPr>
          <w:rStyle w:val="apple-converted-space"/>
          <w:rFonts w:ascii="Arial" w:hAnsi="Arial" w:cs="Arial"/>
          <w:color w:val="000000"/>
          <w:sz w:val="16"/>
          <w:szCs w:val="16"/>
          <w:lang w:val="ru-LT"/>
        </w:rPr>
        <w:t> </w:t>
      </w:r>
      <w:r w:rsidRPr="00326E53">
        <w:rPr>
          <w:rFonts w:ascii="Arial" w:hAnsi="Arial" w:cs="Arial"/>
          <w:color w:val="000000"/>
          <w:sz w:val="16"/>
          <w:szCs w:val="16"/>
          <w:lang w:val="ru-LT"/>
        </w:rPr>
        <w:t>Visada naudokite pagrindą ir maitinimo adapterį, esantį kartu su įrenginiu, o adapteris turi būti prijungtas prie maitinimo lizdo (AC100-240V, 50/60Hz).</w:t>
      </w:r>
      <w:r w:rsidRPr="00326E53">
        <w:rPr>
          <w:rStyle w:val="apple-converted-space"/>
          <w:rFonts w:ascii="Arial" w:hAnsi="Arial" w:cs="Arial"/>
          <w:color w:val="000000"/>
          <w:sz w:val="16"/>
          <w:szCs w:val="16"/>
          <w:lang w:val="ru-LT"/>
        </w:rPr>
        <w:t> </w:t>
      </w:r>
      <w:r w:rsidRPr="00326E53">
        <w:rPr>
          <w:rFonts w:ascii="Arial" w:hAnsi="Arial" w:cs="Arial"/>
          <w:color w:val="000000"/>
          <w:sz w:val="16"/>
          <w:szCs w:val="16"/>
          <w:lang w:val="ru-LT"/>
        </w:rPr>
        <w:t>Jei naudojamas pagrindas ir maitinimo adapteris skiriasi nuo aprašytųjų aukščiau arba yra prijungti prie nenurodytos įtampos, tai gali sugadinti įrenginį, pagrindą arba maitinimo adapterį ir sukelti nelaimingus atsitikimus, pvz., gaisrą arba elektros smūgį.</w:t>
      </w:r>
    </w:p>
    <w:p w14:paraId="3BE2E63E" w14:textId="77777777" w:rsidR="00C130BA" w:rsidRPr="00326E53" w:rsidRDefault="00C130BA" w:rsidP="00C130BA">
      <w:pPr>
        <w:widowControl/>
        <w:numPr>
          <w:ilvl w:val="0"/>
          <w:numId w:val="25"/>
        </w:numPr>
        <w:spacing w:before="100" w:beforeAutospacing="1" w:after="100" w:afterAutospacing="1" w:line="360" w:lineRule="atLeast"/>
        <w:ind w:left="1120" w:hanging="280"/>
        <w:rPr>
          <w:rFonts w:ascii="Arial" w:hAnsi="Arial" w:cs="Arial"/>
          <w:color w:val="000000"/>
          <w:sz w:val="16"/>
          <w:szCs w:val="16"/>
        </w:rPr>
      </w:pPr>
      <w:r w:rsidRPr="00326E53">
        <w:rPr>
          <w:rFonts w:ascii="Arial" w:hAnsi="Arial" w:cs="Arial"/>
          <w:color w:val="000000"/>
          <w:sz w:val="16"/>
          <w:szCs w:val="16"/>
          <w:lang w:val="ru-LT"/>
        </w:rPr>
        <w:t>   </w:t>
      </w:r>
      <w:r w:rsidRPr="00326E53">
        <w:rPr>
          <w:rStyle w:val="apple-converted-space"/>
          <w:rFonts w:ascii="Arial" w:hAnsi="Arial" w:cs="Arial"/>
          <w:color w:val="000000"/>
          <w:sz w:val="16"/>
          <w:szCs w:val="16"/>
          <w:lang w:val="ru-LT"/>
        </w:rPr>
        <w:t> </w:t>
      </w:r>
      <w:r w:rsidRPr="00326E53">
        <w:rPr>
          <w:rFonts w:ascii="Arial" w:hAnsi="Arial" w:cs="Arial"/>
          <w:color w:val="000000"/>
          <w:sz w:val="16"/>
          <w:szCs w:val="16"/>
        </w:rPr>
        <w:t>Ištraukite maitinimo adapterį iš maitinimo lizdo, jei prietaisas nenaudojamas ilgą laiką.</w:t>
      </w:r>
      <w:r w:rsidRPr="00326E53">
        <w:rPr>
          <w:rStyle w:val="apple-converted-space"/>
          <w:rFonts w:ascii="Arial" w:hAnsi="Arial" w:cs="Arial"/>
          <w:color w:val="000000"/>
          <w:sz w:val="16"/>
          <w:szCs w:val="16"/>
        </w:rPr>
        <w:t> </w:t>
      </w:r>
      <w:r w:rsidRPr="00326E53">
        <w:rPr>
          <w:rFonts w:ascii="Arial" w:hAnsi="Arial" w:cs="Arial"/>
          <w:color w:val="000000"/>
          <w:sz w:val="16"/>
          <w:szCs w:val="16"/>
        </w:rPr>
        <w:t>Gali kilti gaisras, jei maitinimo adapterio dalis, įjungta į maitinimo lizdą, bus nudažyta dulkių arba vandens lašų.</w:t>
      </w:r>
      <w:r w:rsidRPr="00326E53">
        <w:rPr>
          <w:rStyle w:val="apple-converted-space"/>
          <w:rFonts w:ascii="Arial" w:hAnsi="Arial" w:cs="Arial"/>
          <w:color w:val="000000"/>
          <w:sz w:val="16"/>
          <w:szCs w:val="16"/>
        </w:rPr>
        <w:t> </w:t>
      </w:r>
      <w:r w:rsidRPr="00326E53">
        <w:rPr>
          <w:rFonts w:ascii="Arial" w:hAnsi="Arial" w:cs="Arial"/>
          <w:color w:val="000000"/>
          <w:sz w:val="16"/>
          <w:szCs w:val="16"/>
        </w:rPr>
        <w:t>Prieš naudodami įsitikinkite, kad prie maitinimo adapterio dalies, įjungtos į maitinimo lizdą, neprilipo svetimkūnių, ir naudokite ją išvalę, jei dalis yra dėmėta dulkių ar vandens lašų.</w:t>
      </w:r>
    </w:p>
    <w:p w14:paraId="0AA7A9F9" w14:textId="77777777" w:rsidR="00C130BA" w:rsidRPr="00326E53" w:rsidRDefault="00C130BA" w:rsidP="00C130BA">
      <w:pPr>
        <w:widowControl/>
        <w:numPr>
          <w:ilvl w:val="0"/>
          <w:numId w:val="25"/>
        </w:numPr>
        <w:spacing w:before="100" w:beforeAutospacing="1" w:after="100" w:afterAutospacing="1" w:line="360" w:lineRule="atLeast"/>
        <w:ind w:left="1120" w:hanging="280"/>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Atjungdami maitinimo adapterį, laikykite už maitinimo kištuko.</w:t>
      </w:r>
      <w:r w:rsidRPr="00326E53">
        <w:rPr>
          <w:rStyle w:val="apple-converted-space"/>
          <w:rFonts w:ascii="Arial" w:hAnsi="Arial" w:cs="Arial"/>
          <w:color w:val="000000"/>
          <w:sz w:val="16"/>
          <w:szCs w:val="16"/>
        </w:rPr>
        <w:t> </w:t>
      </w:r>
      <w:r w:rsidRPr="00326E53">
        <w:rPr>
          <w:rFonts w:ascii="Arial" w:hAnsi="Arial" w:cs="Arial"/>
          <w:color w:val="000000"/>
          <w:sz w:val="16"/>
          <w:szCs w:val="16"/>
        </w:rPr>
        <w:t>Jei trauksite už maitinimo laido, jis bus sugadintas ir gali sukelti nelaimingus atsitikimus, pvz., gaisrą arba elektros smūgį.</w:t>
      </w:r>
    </w:p>
    <w:p w14:paraId="5D3079F1" w14:textId="77777777" w:rsidR="00C130BA" w:rsidRPr="00326E53" w:rsidRDefault="00C130BA" w:rsidP="00C130BA">
      <w:pPr>
        <w:widowControl/>
        <w:numPr>
          <w:ilvl w:val="0"/>
          <w:numId w:val="25"/>
        </w:numPr>
        <w:spacing w:before="100" w:beforeAutospacing="1" w:after="100" w:afterAutospacing="1" w:line="360" w:lineRule="atLeast"/>
        <w:ind w:left="1120" w:hanging="280"/>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Įkiškite maitinimo kištuką tiksliai iki galo.</w:t>
      </w:r>
      <w:r w:rsidRPr="00326E53">
        <w:rPr>
          <w:rStyle w:val="apple-converted-space"/>
          <w:rFonts w:ascii="Arial" w:hAnsi="Arial" w:cs="Arial"/>
          <w:color w:val="000000"/>
          <w:sz w:val="16"/>
          <w:szCs w:val="16"/>
        </w:rPr>
        <w:t> </w:t>
      </w:r>
      <w:r w:rsidRPr="00326E53">
        <w:rPr>
          <w:rFonts w:ascii="Arial" w:hAnsi="Arial" w:cs="Arial"/>
          <w:color w:val="000000"/>
          <w:sz w:val="16"/>
          <w:szCs w:val="16"/>
        </w:rPr>
        <w:t>Jei kištukas neįkištas iki galo, tai gali sukelti nelaimingus atsitikimus, pvz., gaisrą arba elektros smūgį.</w:t>
      </w:r>
    </w:p>
    <w:p w14:paraId="27C2ED24" w14:textId="77777777" w:rsidR="00C130BA" w:rsidRPr="00326E53" w:rsidRDefault="00C130BA" w:rsidP="00C130BA">
      <w:pPr>
        <w:widowControl/>
        <w:numPr>
          <w:ilvl w:val="0"/>
          <w:numId w:val="25"/>
        </w:numPr>
        <w:spacing w:before="100" w:beforeAutospacing="1" w:after="100" w:afterAutospacing="1" w:line="340" w:lineRule="atLeast"/>
        <w:ind w:left="1120" w:hanging="280"/>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NEĮkiškite ir neatjunkite maitinimo kištuko šlapiomis rankomis, kitaip galite gauti elektros smūgį.</w:t>
      </w:r>
    </w:p>
    <w:p w14:paraId="7C1048B4" w14:textId="77777777" w:rsidR="00C130BA" w:rsidRPr="00326E53" w:rsidRDefault="00C130BA" w:rsidP="00C130BA">
      <w:pPr>
        <w:widowControl/>
        <w:numPr>
          <w:ilvl w:val="0"/>
          <w:numId w:val="25"/>
        </w:numPr>
        <w:spacing w:before="100" w:beforeAutospacing="1" w:after="100" w:afterAutospacing="1" w:line="340" w:lineRule="atLeast"/>
        <w:ind w:left="1120" w:hanging="280"/>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Operatorius neturi susisiekti su pacientu ir įkrovimo sąsaja vienu metu.</w:t>
      </w:r>
    </w:p>
    <w:p w14:paraId="17C21E4D" w14:textId="77777777" w:rsidR="00C130BA" w:rsidRPr="00326E53" w:rsidRDefault="00C130BA" w:rsidP="00C130BA">
      <w:pPr>
        <w:widowControl/>
        <w:numPr>
          <w:ilvl w:val="0"/>
          <w:numId w:val="25"/>
        </w:numPr>
        <w:spacing w:before="100" w:beforeAutospacing="1" w:after="100" w:afterAutospacing="1" w:line="340" w:lineRule="atLeast"/>
        <w:ind w:left="1120" w:hanging="280"/>
        <w:rPr>
          <w:rFonts w:ascii="Arial" w:hAnsi="Arial" w:cs="Arial"/>
          <w:color w:val="000000"/>
          <w:sz w:val="16"/>
          <w:szCs w:val="16"/>
        </w:rPr>
      </w:pPr>
      <w:r w:rsidRPr="00326E53">
        <w:rPr>
          <w:rFonts w:ascii="Arial" w:hAnsi="Arial" w:cs="Arial"/>
          <w:color w:val="000000"/>
          <w:sz w:val="16"/>
          <w:szCs w:val="16"/>
        </w:rPr>
        <w:lastRenderedPageBreak/>
        <w:t>   </w:t>
      </w:r>
      <w:r w:rsidRPr="00326E53">
        <w:rPr>
          <w:rStyle w:val="apple-converted-space"/>
          <w:rFonts w:ascii="Arial" w:hAnsi="Arial" w:cs="Arial"/>
          <w:color w:val="000000"/>
          <w:sz w:val="16"/>
          <w:szCs w:val="16"/>
        </w:rPr>
        <w:t> </w:t>
      </w:r>
      <w:r w:rsidRPr="00326E53">
        <w:rPr>
          <w:rFonts w:ascii="Arial" w:hAnsi="Arial" w:cs="Arial"/>
          <w:color w:val="000000"/>
          <w:sz w:val="16"/>
          <w:szCs w:val="16"/>
        </w:rPr>
        <w:t>Bazė neturi būti prijungta prie maitinimo adapterio ir duomenų perdavimo linijos</w:t>
      </w:r>
      <w:bookmarkStart w:id="18" w:name="OLE_LINK505"/>
      <w:bookmarkStart w:id="19" w:name="OLE_LINK506"/>
      <w:bookmarkEnd w:id="18"/>
      <w:r w:rsidRPr="00326E53">
        <w:rPr>
          <w:rFonts w:ascii="Arial" w:hAnsi="Arial" w:cs="Arial"/>
          <w:color w:val="000000"/>
          <w:sz w:val="16"/>
          <w:szCs w:val="16"/>
        </w:rPr>
        <w:t> tuo pačiu metu</w:t>
      </w:r>
      <w:bookmarkEnd w:id="19"/>
      <w:r w:rsidRPr="00326E53">
        <w:rPr>
          <w:rFonts w:ascii="Arial" w:hAnsi="Arial" w:cs="Arial"/>
          <w:color w:val="000000"/>
          <w:sz w:val="16"/>
          <w:szCs w:val="16"/>
        </w:rPr>
        <w:t>.</w:t>
      </w:r>
    </w:p>
    <w:p w14:paraId="0D111BA9" w14:textId="77777777" w:rsidR="00C130BA" w:rsidRPr="00326E53" w:rsidRDefault="00C130BA" w:rsidP="00C130BA">
      <w:pPr>
        <w:widowControl/>
        <w:numPr>
          <w:ilvl w:val="0"/>
          <w:numId w:val="25"/>
        </w:numPr>
        <w:spacing w:before="100" w:beforeAutospacing="1" w:after="100" w:afterAutospacing="1" w:line="340" w:lineRule="atLeast"/>
        <w:ind w:left="1120" w:hanging="280"/>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NESULENKITE, NESUKITE ar netempkite maitinimo laido.</w:t>
      </w:r>
      <w:r w:rsidRPr="00326E53">
        <w:rPr>
          <w:rStyle w:val="apple-converted-space"/>
          <w:rFonts w:ascii="Arial" w:hAnsi="Arial" w:cs="Arial"/>
          <w:color w:val="000000"/>
          <w:sz w:val="16"/>
          <w:szCs w:val="16"/>
        </w:rPr>
        <w:t> </w:t>
      </w:r>
      <w:r w:rsidRPr="00326E53">
        <w:rPr>
          <w:rFonts w:ascii="Arial" w:hAnsi="Arial" w:cs="Arial"/>
          <w:color w:val="000000"/>
          <w:sz w:val="16"/>
          <w:szCs w:val="16"/>
        </w:rPr>
        <w:t>Be to, NEdėkite sunkių daiktų ant maitinimo laido, nepažeiskite maitinimo laido ir jo neapdorokite.</w:t>
      </w:r>
      <w:r w:rsidRPr="00326E53">
        <w:rPr>
          <w:rStyle w:val="apple-converted-space"/>
          <w:rFonts w:ascii="Arial" w:hAnsi="Arial" w:cs="Arial"/>
          <w:color w:val="000000"/>
          <w:sz w:val="16"/>
          <w:szCs w:val="16"/>
        </w:rPr>
        <w:t> </w:t>
      </w:r>
      <w:r w:rsidRPr="00326E53">
        <w:rPr>
          <w:rFonts w:ascii="Arial" w:hAnsi="Arial" w:cs="Arial"/>
          <w:color w:val="000000"/>
          <w:sz w:val="16"/>
          <w:szCs w:val="16"/>
        </w:rPr>
        <w:t>Nutrūkus maitinimo laidui, tai gali sukelti nelaimingus atsitikimus, pvz., gaisrą arba elektros smūgį.</w:t>
      </w:r>
    </w:p>
    <w:p w14:paraId="645ED1E6" w14:textId="77777777" w:rsidR="00C130BA" w:rsidRPr="00326E53" w:rsidRDefault="00C130BA" w:rsidP="00C130BA">
      <w:pPr>
        <w:widowControl/>
        <w:numPr>
          <w:ilvl w:val="0"/>
          <w:numId w:val="25"/>
        </w:numPr>
        <w:spacing w:before="100" w:beforeAutospacing="1" w:after="100" w:afterAutospacing="1" w:line="360" w:lineRule="atLeast"/>
        <w:ind w:left="1120" w:hanging="280"/>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Įrenginyje yra įmontuota baterija.</w:t>
      </w:r>
      <w:r w:rsidRPr="00326E53">
        <w:rPr>
          <w:rStyle w:val="apple-converted-space"/>
          <w:rFonts w:ascii="Arial" w:hAnsi="Arial" w:cs="Arial"/>
          <w:color w:val="000000"/>
          <w:sz w:val="16"/>
          <w:szCs w:val="16"/>
        </w:rPr>
        <w:t> </w:t>
      </w:r>
      <w:r w:rsidRPr="00326E53">
        <w:rPr>
          <w:rFonts w:ascii="Arial" w:hAnsi="Arial" w:cs="Arial"/>
          <w:color w:val="000000"/>
          <w:sz w:val="16"/>
          <w:szCs w:val="16"/>
        </w:rPr>
        <w:t>Neprofesionalūs techninės priežiūros darbuotojai NIEKADA nekeis baterijos išardydami įrenginio.</w:t>
      </w:r>
    </w:p>
    <w:p w14:paraId="24A7448A" w14:textId="77777777" w:rsidR="00C130BA" w:rsidRPr="00326E53" w:rsidRDefault="00C130BA" w:rsidP="00C130BA">
      <w:pPr>
        <w:widowControl/>
        <w:numPr>
          <w:ilvl w:val="0"/>
          <w:numId w:val="25"/>
        </w:numPr>
        <w:spacing w:before="100" w:beforeAutospacing="1" w:after="100" w:afterAutospacing="1" w:line="360" w:lineRule="atLeast"/>
        <w:ind w:left="1260" w:hanging="420"/>
        <w:rPr>
          <w:rFonts w:ascii="Arial" w:hAnsi="Arial" w:cs="Arial"/>
          <w:color w:val="000000"/>
          <w:sz w:val="16"/>
          <w:szCs w:val="16"/>
        </w:rPr>
      </w:pPr>
      <w:r w:rsidRPr="00326E53">
        <w:rPr>
          <w:rFonts w:ascii="Arial" w:hAnsi="Arial" w:cs="Arial"/>
          <w:color w:val="000000"/>
          <w:sz w:val="16"/>
          <w:szCs w:val="16"/>
        </w:rPr>
        <w:t>NENAUDOKITE ir nekeiskite prietaiso, pagrindo ir maitinimo adapterio, nes tai gali sukelti nelaimingus atsitikimus, pvz., gaisrą ar elektros smūgį.</w:t>
      </w:r>
    </w:p>
    <w:p w14:paraId="3FFD2FC2" w14:textId="77777777" w:rsidR="00C130BA" w:rsidRPr="00326E53" w:rsidRDefault="00C130BA" w:rsidP="00C130BA">
      <w:pPr>
        <w:widowControl/>
        <w:numPr>
          <w:ilvl w:val="0"/>
          <w:numId w:val="25"/>
        </w:numPr>
        <w:spacing w:before="100" w:beforeAutospacing="1" w:after="100" w:afterAutospacing="1" w:line="360" w:lineRule="atLeast"/>
        <w:ind w:left="1260" w:hanging="420"/>
        <w:rPr>
          <w:rFonts w:ascii="Arial" w:hAnsi="Arial" w:cs="Arial"/>
          <w:color w:val="000000"/>
          <w:sz w:val="16"/>
          <w:szCs w:val="16"/>
        </w:rPr>
      </w:pPr>
      <w:r w:rsidRPr="00326E53">
        <w:rPr>
          <w:rFonts w:ascii="Arial" w:hAnsi="Arial" w:cs="Arial"/>
          <w:color w:val="000000"/>
          <w:sz w:val="16"/>
          <w:szCs w:val="16"/>
        </w:rPr>
        <w:t>NEPILDYKITE skysčio ant prietaiso ir pagrindo ir nemeskite į jį metalinių daiktų, kitaip galite sukelti nelaimingus atsitikimus, pvz., gaisrą ar elektros smūgį.</w:t>
      </w:r>
      <w:r w:rsidRPr="00326E53">
        <w:rPr>
          <w:rStyle w:val="apple-converted-space"/>
          <w:rFonts w:ascii="Arial" w:hAnsi="Arial" w:cs="Arial"/>
          <w:color w:val="000000"/>
          <w:sz w:val="16"/>
          <w:szCs w:val="16"/>
        </w:rPr>
        <w:t> </w:t>
      </w:r>
      <w:r w:rsidRPr="00326E53">
        <w:rPr>
          <w:rFonts w:ascii="Arial" w:hAnsi="Arial" w:cs="Arial"/>
          <w:color w:val="000000"/>
          <w:sz w:val="16"/>
          <w:szCs w:val="16"/>
        </w:rPr>
        <w:t>Jei ant prietaiso išsiliejo skystis ir į jį įkrito pagrindas ar metaliniai daiktai, nedelsdami atjunkite maitinimą, ištraukite maitinimo adapterio kištuką iš maitinimo lizdo ir susisiekite su vietiniu atstovu arba įmonės garantinio aptarnavimo skyriumi.</w:t>
      </w:r>
    </w:p>
    <w:p w14:paraId="6F1E0635" w14:textId="77777777" w:rsidR="00C130BA" w:rsidRPr="00326E53" w:rsidRDefault="00C130BA" w:rsidP="00C130BA">
      <w:pPr>
        <w:widowControl/>
        <w:numPr>
          <w:ilvl w:val="0"/>
          <w:numId w:val="25"/>
        </w:numPr>
        <w:spacing w:before="100" w:beforeAutospacing="1" w:after="100" w:afterAutospacing="1" w:line="360" w:lineRule="atLeast"/>
        <w:ind w:left="1260" w:hanging="420"/>
        <w:rPr>
          <w:rFonts w:ascii="Arial" w:hAnsi="Arial" w:cs="Arial"/>
          <w:color w:val="000000"/>
          <w:sz w:val="16"/>
          <w:szCs w:val="16"/>
        </w:rPr>
      </w:pPr>
      <w:r w:rsidRPr="00326E53">
        <w:rPr>
          <w:rFonts w:ascii="Arial" w:hAnsi="Arial" w:cs="Arial"/>
          <w:color w:val="000000"/>
          <w:sz w:val="16"/>
          <w:szCs w:val="16"/>
        </w:rPr>
        <w:t>Nedelsdami nustokite jį naudoti, jei prietaisas, pagrindas ir maitinimo adapteris yra pažeisti (įskaitant korpuso pažeidimą), dūmai, pašalinis kvapas ir kitos neįprastos sąlygos, kitaip gali kilti</w:t>
      </w:r>
      <w:r w:rsidRPr="00326E53">
        <w:rPr>
          <w:rStyle w:val="apple-converted-space"/>
          <w:rFonts w:ascii="Arial" w:hAnsi="Arial" w:cs="Arial"/>
          <w:color w:val="000000"/>
          <w:sz w:val="16"/>
          <w:szCs w:val="16"/>
        </w:rPr>
        <w:t> </w:t>
      </w:r>
      <w:r w:rsidRPr="00326E53">
        <w:rPr>
          <w:rFonts w:ascii="Arial" w:hAnsi="Arial" w:cs="Arial"/>
          <w:color w:val="000000"/>
          <w:sz w:val="16"/>
          <w:szCs w:val="16"/>
        </w:rPr>
        <w:t>gaisras.</w:t>
      </w:r>
      <w:r w:rsidRPr="00326E53">
        <w:rPr>
          <w:rStyle w:val="apple-converted-space"/>
          <w:rFonts w:ascii="Arial" w:hAnsi="Arial" w:cs="Arial"/>
          <w:color w:val="000000"/>
          <w:sz w:val="16"/>
          <w:szCs w:val="16"/>
        </w:rPr>
        <w:t> </w:t>
      </w:r>
      <w:r w:rsidRPr="00326E53">
        <w:rPr>
          <w:rFonts w:ascii="Arial" w:hAnsi="Arial" w:cs="Arial"/>
          <w:color w:val="000000"/>
          <w:sz w:val="16"/>
          <w:szCs w:val="16"/>
        </w:rPr>
        <w:t>Tokiais atvejais atjunkite maitinimą, ištraukite maitinimo adapterio kištuką iš maitinimo lizdo ir susisiekite su vietiniu atstovu arba įmonės garantinio aptarnavimo skyriumi. </w:t>
      </w:r>
    </w:p>
    <w:p w14:paraId="6DE10C32" w14:textId="77777777" w:rsidR="00C130BA" w:rsidRPr="00326E53" w:rsidRDefault="00C130BA" w:rsidP="00C130BA">
      <w:pPr>
        <w:pStyle w:val="afa"/>
        <w:spacing w:before="78" w:beforeAutospacing="0" w:after="0" w:afterAutospacing="0" w:line="400" w:lineRule="atLeast"/>
        <w:jc w:val="center"/>
        <w:rPr>
          <w:rFonts w:ascii="Arial" w:hAnsi="Arial" w:cs="Arial"/>
          <w:color w:val="000000"/>
          <w:sz w:val="16"/>
          <w:szCs w:val="16"/>
        </w:rPr>
      </w:pPr>
      <w:r w:rsidRPr="00326E53">
        <w:rPr>
          <w:rFonts w:ascii="Arial" w:hAnsi="Arial" w:cs="Arial"/>
          <w:b/>
          <w:bCs/>
          <w:color w:val="000000"/>
          <w:sz w:val="16"/>
          <w:szCs w:val="16"/>
        </w:rPr>
        <w:t>MATAVIMO ATSARGUMO PRIEMONĖS</w:t>
      </w:r>
    </w:p>
    <w:p w14:paraId="6D9DDE8F" w14:textId="77777777" w:rsidR="00C130BA" w:rsidRPr="00326E53" w:rsidRDefault="00C130BA" w:rsidP="00C130BA">
      <w:pPr>
        <w:widowControl/>
        <w:numPr>
          <w:ilvl w:val="0"/>
          <w:numId w:val="26"/>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Įrenginys turi būti naudojamas nurodytoje aplinkoje, daugiau informacijos rasite 2.6 skyriuje Įrenginio veikimas.</w:t>
      </w:r>
    </w:p>
    <w:p w14:paraId="5C7012A7" w14:textId="69672549" w:rsidR="00C130BA" w:rsidRPr="00326E53" w:rsidRDefault="00C130BA" w:rsidP="00C130BA">
      <w:pPr>
        <w:widowControl/>
        <w:numPr>
          <w:ilvl w:val="0"/>
          <w:numId w:val="26"/>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Matuodami uždėkite optinį zondą vertikaliai ant matavimo taško, kaip parodyta paveikslėlyje žemiau, ir švelniai jį paspauskite.</w:t>
      </w:r>
      <w:r w:rsidRPr="00326E53">
        <w:rPr>
          <w:rStyle w:val="apple-converted-space"/>
          <w:rFonts w:ascii="Arial" w:hAnsi="Arial" w:cs="Arial"/>
          <w:color w:val="000000"/>
          <w:sz w:val="16"/>
          <w:szCs w:val="16"/>
        </w:rPr>
        <w:t> </w:t>
      </w:r>
      <w:r w:rsidRPr="00326E53">
        <w:rPr>
          <w:rFonts w:ascii="Arial" w:hAnsi="Arial" w:cs="Arial"/>
          <w:color w:val="000000"/>
          <w:sz w:val="16"/>
          <w:szCs w:val="16"/>
        </w:rPr>
        <w:t>Jei optinis zondas nepastatomas vertikaliai, matavimai gali svyruoti.</w:t>
      </w:r>
    </w:p>
    <w:p w14:paraId="5750C48D" w14:textId="756523F0" w:rsidR="00C130BA" w:rsidRPr="00326E53" w:rsidRDefault="00C130BA" w:rsidP="00C130BA">
      <w:pPr>
        <w:widowControl/>
        <w:spacing w:before="100" w:beforeAutospacing="1" w:after="100" w:afterAutospacing="1" w:line="360" w:lineRule="atLeast"/>
        <w:ind w:left="720"/>
        <w:jc w:val="center"/>
        <w:rPr>
          <w:rFonts w:ascii="Arial" w:hAnsi="Arial" w:cs="Arial"/>
          <w:color w:val="000000"/>
          <w:sz w:val="16"/>
          <w:szCs w:val="16"/>
        </w:rPr>
      </w:pPr>
      <w:r w:rsidRPr="00326E53">
        <w:rPr>
          <w:rFonts w:ascii="Arial" w:eastAsia="SimSun" w:hAnsi="Arial" w:cs="Arial"/>
          <w:noProof/>
          <w:color w:val="000000" w:themeColor="text1"/>
          <w:sz w:val="16"/>
          <w:szCs w:val="16"/>
        </w:rPr>
        <w:lastRenderedPageBreak/>
        <w:drawing>
          <wp:inline distT="0" distB="0" distL="0" distR="0" wp14:anchorId="55CFF49B" wp14:editId="25E7B9F3">
            <wp:extent cx="916940" cy="584835"/>
            <wp:effectExtent l="19050" t="0" r="0" b="0"/>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57103" name="图片 7"/>
                    <pic:cNvPicPr>
                      <a:picLocks noChangeAspect="1"/>
                    </pic:cNvPicPr>
                  </pic:nvPicPr>
                  <pic:blipFill>
                    <a:blip r:embed="rId9" cstate="print"/>
                    <a:stretch>
                      <a:fillRect/>
                    </a:stretch>
                  </pic:blipFill>
                  <pic:spPr>
                    <a:xfrm>
                      <a:off x="0" y="0"/>
                      <a:ext cx="916940" cy="584835"/>
                    </a:xfrm>
                    <a:prstGeom prst="rect">
                      <a:avLst/>
                    </a:prstGeom>
                    <a:noFill/>
                    <a:ln>
                      <a:noFill/>
                    </a:ln>
                  </pic:spPr>
                </pic:pic>
              </a:graphicData>
            </a:graphic>
          </wp:inline>
        </w:drawing>
      </w:r>
    </w:p>
    <w:p w14:paraId="50913E32" w14:textId="77777777" w:rsidR="00C130BA" w:rsidRPr="00326E53" w:rsidRDefault="00C130BA" w:rsidP="00C130BA">
      <w:pPr>
        <w:widowControl/>
        <w:numPr>
          <w:ilvl w:val="0"/>
          <w:numId w:val="27"/>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Prietaisas gali nesugebėti gauti tikslių matavimų šiais atvejais:</w:t>
      </w:r>
    </w:p>
    <w:p w14:paraId="6F0BF05C" w14:textId="77777777" w:rsidR="00C130BA" w:rsidRPr="00326E53" w:rsidRDefault="00C130BA" w:rsidP="00C130BA">
      <w:pPr>
        <w:pStyle w:val="afa"/>
        <w:spacing w:before="0" w:beforeAutospacing="0" w:after="0" w:afterAutospacing="0" w:line="400" w:lineRule="atLeast"/>
        <w:ind w:firstLine="420"/>
        <w:jc w:val="both"/>
        <w:rPr>
          <w:rFonts w:ascii="Arial" w:hAnsi="Arial" w:cs="Arial"/>
          <w:color w:val="000000"/>
          <w:sz w:val="16"/>
          <w:szCs w:val="16"/>
        </w:rPr>
      </w:pPr>
      <w:r w:rsidRPr="00326E53">
        <w:rPr>
          <w:rFonts w:ascii="Arial" w:hAnsi="Arial" w:cs="Arial"/>
          <w:color w:val="000000"/>
          <w:sz w:val="16"/>
          <w:szCs w:val="16"/>
        </w:rPr>
        <w:t>a.</w:t>
      </w:r>
      <w:r w:rsidRPr="00326E53">
        <w:rPr>
          <w:rStyle w:val="apple-converted-space"/>
          <w:rFonts w:ascii="Arial" w:hAnsi="Arial" w:cs="Arial"/>
          <w:color w:val="000000"/>
          <w:sz w:val="16"/>
          <w:szCs w:val="16"/>
        </w:rPr>
        <w:t> </w:t>
      </w:r>
      <w:r w:rsidRPr="00326E53">
        <w:rPr>
          <w:rFonts w:ascii="Arial" w:hAnsi="Arial" w:cs="Arial"/>
          <w:color w:val="000000"/>
          <w:sz w:val="16"/>
          <w:szCs w:val="16"/>
        </w:rPr>
        <w:t>Aplinkos šviesa (skydinė šviesa, fluorescencinė lempa, infraraudonųjų spindulių šildymo lempa, tiesioginiai saulės spinduliai ir kt.) yra per stipri;</w:t>
      </w:r>
    </w:p>
    <w:p w14:paraId="3810DE5A" w14:textId="77777777" w:rsidR="00C130BA" w:rsidRPr="00326E53" w:rsidRDefault="00C130BA" w:rsidP="00C130BA">
      <w:pPr>
        <w:pStyle w:val="afa"/>
        <w:spacing w:before="0" w:beforeAutospacing="0" w:after="0" w:afterAutospacing="0" w:line="400" w:lineRule="atLeast"/>
        <w:ind w:firstLine="420"/>
        <w:jc w:val="both"/>
        <w:rPr>
          <w:rFonts w:ascii="Arial" w:hAnsi="Arial" w:cs="Arial"/>
          <w:color w:val="000000"/>
          <w:sz w:val="16"/>
          <w:szCs w:val="16"/>
        </w:rPr>
      </w:pPr>
      <w:r w:rsidRPr="00326E53">
        <w:rPr>
          <w:rFonts w:ascii="Arial" w:hAnsi="Arial" w:cs="Arial"/>
          <w:color w:val="000000"/>
          <w:sz w:val="16"/>
          <w:szCs w:val="16"/>
        </w:rPr>
        <w:t>b.</w:t>
      </w:r>
      <w:r w:rsidRPr="00326E53">
        <w:rPr>
          <w:rStyle w:val="apple-converted-space"/>
          <w:rFonts w:ascii="Arial" w:hAnsi="Arial" w:cs="Arial"/>
          <w:color w:val="000000"/>
          <w:sz w:val="16"/>
          <w:szCs w:val="16"/>
        </w:rPr>
        <w:t> </w:t>
      </w:r>
      <w:r w:rsidRPr="00326E53">
        <w:rPr>
          <w:rFonts w:ascii="Arial" w:hAnsi="Arial" w:cs="Arial"/>
          <w:color w:val="000000"/>
          <w:sz w:val="16"/>
          <w:szCs w:val="16"/>
        </w:rPr>
        <w:t>Trukdo kitų elektroninių prietaisų elektromagnetizmas, kai juos veikia kitos elektroninės įrangos elektromagnetiniai trukdžiai (pvz., šalia televizoriaus, medicinos prietaiso ir kitų elektros prietaisų);</w:t>
      </w:r>
    </w:p>
    <w:p w14:paraId="7A2EEFF1" w14:textId="77777777" w:rsidR="00C130BA" w:rsidRPr="00326E53" w:rsidRDefault="00C130BA" w:rsidP="00C130BA">
      <w:pPr>
        <w:pStyle w:val="afa"/>
        <w:spacing w:before="0" w:beforeAutospacing="0" w:after="0" w:afterAutospacing="0" w:line="400" w:lineRule="atLeast"/>
        <w:ind w:firstLine="420"/>
        <w:jc w:val="both"/>
        <w:rPr>
          <w:rFonts w:ascii="Arial" w:hAnsi="Arial" w:cs="Arial"/>
          <w:color w:val="000000"/>
          <w:sz w:val="16"/>
          <w:szCs w:val="16"/>
        </w:rPr>
      </w:pPr>
      <w:r w:rsidRPr="00326E53">
        <w:rPr>
          <w:rFonts w:ascii="Arial" w:hAnsi="Arial" w:cs="Arial"/>
          <w:color w:val="000000"/>
          <w:sz w:val="16"/>
          <w:szCs w:val="16"/>
        </w:rPr>
        <w:t>c.</w:t>
      </w:r>
      <w:r w:rsidRPr="00326E53">
        <w:rPr>
          <w:rStyle w:val="apple-converted-space"/>
          <w:rFonts w:ascii="Arial" w:hAnsi="Arial" w:cs="Arial"/>
          <w:color w:val="000000"/>
          <w:sz w:val="16"/>
          <w:szCs w:val="16"/>
        </w:rPr>
        <w:t> </w:t>
      </w:r>
      <w:r w:rsidRPr="00326E53">
        <w:rPr>
          <w:rFonts w:ascii="Arial" w:hAnsi="Arial" w:cs="Arial"/>
          <w:color w:val="000000"/>
          <w:sz w:val="16"/>
          <w:szCs w:val="16"/>
        </w:rPr>
        <w:t>Mobiliojo telefono naudojimas matavimo metu.</w:t>
      </w:r>
    </w:p>
    <w:p w14:paraId="75B7FB2A" w14:textId="77777777" w:rsidR="00C130BA" w:rsidRPr="00326E53" w:rsidRDefault="00C130BA" w:rsidP="00C130BA">
      <w:pPr>
        <w:widowControl/>
        <w:numPr>
          <w:ilvl w:val="0"/>
          <w:numId w:val="28"/>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Kelių geltos detektorių išmatuotos vertės gali skirtis.</w:t>
      </w:r>
      <w:r w:rsidRPr="00326E53">
        <w:rPr>
          <w:rStyle w:val="apple-converted-space"/>
          <w:rFonts w:ascii="Arial" w:hAnsi="Arial" w:cs="Arial"/>
          <w:color w:val="000000"/>
          <w:sz w:val="16"/>
          <w:szCs w:val="16"/>
        </w:rPr>
        <w:t> </w:t>
      </w:r>
      <w:r w:rsidRPr="00326E53">
        <w:rPr>
          <w:rFonts w:ascii="Arial" w:hAnsi="Arial" w:cs="Arial"/>
          <w:color w:val="000000"/>
          <w:sz w:val="16"/>
          <w:szCs w:val="16"/>
        </w:rPr>
        <w:t>Kad būtų gauti tikslūs matavimai, prieš naudojant kiekvieną prietaisą reikia patikrinti ryšį tarp geltos detektoriumi išmatuotų verčių ir tikrosios serumo analizės verčių.</w:t>
      </w:r>
    </w:p>
    <w:p w14:paraId="2E2B7BF6" w14:textId="77777777" w:rsidR="00C130BA" w:rsidRPr="00326E53" w:rsidRDefault="00C130BA" w:rsidP="00C130BA">
      <w:pPr>
        <w:widowControl/>
        <w:numPr>
          <w:ilvl w:val="0"/>
          <w:numId w:val="28"/>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Atliekant matavimus prietaisas skleidžia intensyvią šviesą.</w:t>
      </w:r>
      <w:r w:rsidRPr="00326E53">
        <w:rPr>
          <w:rStyle w:val="apple-converted-space"/>
          <w:rFonts w:ascii="Arial" w:hAnsi="Arial" w:cs="Arial"/>
          <w:color w:val="000000"/>
          <w:sz w:val="16"/>
          <w:szCs w:val="16"/>
        </w:rPr>
        <w:t> </w:t>
      </w:r>
      <w:r w:rsidRPr="00326E53">
        <w:rPr>
          <w:rFonts w:ascii="Arial" w:hAnsi="Arial" w:cs="Arial"/>
          <w:color w:val="000000"/>
          <w:sz w:val="16"/>
          <w:szCs w:val="16"/>
        </w:rPr>
        <w:t>Rekomenduojami matavimai ant kaktos arba krūtinkaulio.</w:t>
      </w:r>
      <w:r w:rsidRPr="00326E53">
        <w:rPr>
          <w:rStyle w:val="apple-converted-space"/>
          <w:rFonts w:ascii="Arial" w:hAnsi="Arial" w:cs="Arial"/>
          <w:color w:val="000000"/>
          <w:sz w:val="16"/>
          <w:szCs w:val="16"/>
        </w:rPr>
        <w:t> </w:t>
      </w:r>
      <w:r w:rsidRPr="00326E53">
        <w:rPr>
          <w:rFonts w:ascii="Arial" w:hAnsi="Arial" w:cs="Arial"/>
          <w:color w:val="000000"/>
          <w:sz w:val="16"/>
          <w:szCs w:val="16"/>
        </w:rPr>
        <w:t>Dėl turtingos kraujotakos šiose dviejose vietose.</w:t>
      </w:r>
      <w:r w:rsidRPr="00326E53">
        <w:rPr>
          <w:rStyle w:val="apple-converted-space"/>
          <w:rFonts w:ascii="Arial" w:hAnsi="Arial" w:cs="Arial"/>
          <w:color w:val="000000"/>
          <w:sz w:val="16"/>
          <w:szCs w:val="16"/>
        </w:rPr>
        <w:t> </w:t>
      </w:r>
      <w:r w:rsidRPr="00326E53">
        <w:rPr>
          <w:rFonts w:ascii="Arial" w:hAnsi="Arial" w:cs="Arial"/>
          <w:color w:val="000000"/>
          <w:sz w:val="16"/>
          <w:szCs w:val="16"/>
        </w:rPr>
        <w:t>Vietoje, kurioje kraujotaka nedidelė, o poodinis audinys keratinizuotas, gali sumažėti bilirubino koncentracija poodiniame audinyje.</w:t>
      </w:r>
      <w:r w:rsidRPr="00326E53">
        <w:rPr>
          <w:rStyle w:val="apple-converted-space"/>
          <w:rFonts w:ascii="Arial" w:hAnsi="Arial" w:cs="Arial"/>
          <w:color w:val="000000"/>
          <w:sz w:val="16"/>
          <w:szCs w:val="16"/>
        </w:rPr>
        <w:t> </w:t>
      </w:r>
      <w:r w:rsidRPr="00326E53">
        <w:rPr>
          <w:rFonts w:ascii="Arial" w:hAnsi="Arial" w:cs="Arial"/>
          <w:color w:val="000000"/>
          <w:sz w:val="16"/>
          <w:szCs w:val="16"/>
        </w:rPr>
        <w:t>NENUkreipkite prietaiso skleidžiamos intensyvios šviesos į žmogaus akis.</w:t>
      </w:r>
    </w:p>
    <w:p w14:paraId="553F5007" w14:textId="77777777" w:rsidR="00C130BA" w:rsidRPr="00326E53" w:rsidRDefault="00C130BA" w:rsidP="00C130BA">
      <w:pPr>
        <w:widowControl/>
        <w:numPr>
          <w:ilvl w:val="0"/>
          <w:numId w:val="28"/>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Prietaisą reikia nušluostyti sausa šluoste arba šluoste, suvilgyta švelniu, neutraliu plovikliu.</w:t>
      </w:r>
      <w:r w:rsidRPr="00326E53">
        <w:rPr>
          <w:rStyle w:val="apple-converted-space"/>
          <w:rFonts w:ascii="Arial" w:hAnsi="Arial" w:cs="Arial"/>
          <w:color w:val="000000"/>
          <w:sz w:val="16"/>
          <w:szCs w:val="16"/>
        </w:rPr>
        <w:t> </w:t>
      </w:r>
      <w:r w:rsidRPr="00326E53">
        <w:rPr>
          <w:rFonts w:ascii="Arial" w:hAnsi="Arial" w:cs="Arial"/>
          <w:color w:val="000000"/>
          <w:sz w:val="16"/>
          <w:szCs w:val="16"/>
        </w:rPr>
        <w:t>NEVALYKITE prietaiso skiedikliu arba benzolu ir kitais tirpikliais, nes šie tirpikliai gali ištirpdyti korpusą.</w:t>
      </w:r>
    </w:p>
    <w:p w14:paraId="78EDF734" w14:textId="77777777" w:rsidR="00C130BA" w:rsidRPr="00326E53" w:rsidRDefault="00C130BA" w:rsidP="00C130BA">
      <w:pPr>
        <w:widowControl/>
        <w:numPr>
          <w:ilvl w:val="0"/>
          <w:numId w:val="28"/>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Prieš naudodami matavimo zondą nuvalykite medicininiu alkoholiu.</w:t>
      </w:r>
    </w:p>
    <w:p w14:paraId="33DD8EF0" w14:textId="32E516B6" w:rsidR="00C130BA" w:rsidRPr="00326E53" w:rsidRDefault="00C130BA" w:rsidP="00326E53">
      <w:pPr>
        <w:widowControl/>
        <w:numPr>
          <w:ilvl w:val="0"/>
          <w:numId w:val="28"/>
        </w:numPr>
        <w:spacing w:before="100" w:beforeAutospacing="1" w:after="100" w:afterAutospacing="1" w:line="360" w:lineRule="atLeast"/>
        <w:rPr>
          <w:rFonts w:ascii="Arial" w:hAnsi="Arial" w:cs="Arial"/>
          <w:color w:val="000000"/>
          <w:sz w:val="16"/>
          <w:szCs w:val="16"/>
        </w:rPr>
      </w:pPr>
      <w:r w:rsidRPr="00326E53">
        <w:rPr>
          <w:rFonts w:ascii="Arial" w:hAnsi="Arial" w:cs="Arial"/>
          <w:color w:val="000000"/>
          <w:sz w:val="16"/>
          <w:szCs w:val="16"/>
        </w:rPr>
        <w:t>   </w:t>
      </w:r>
      <w:r w:rsidRPr="00326E53">
        <w:rPr>
          <w:rStyle w:val="apple-converted-space"/>
          <w:rFonts w:ascii="Arial" w:hAnsi="Arial" w:cs="Arial"/>
          <w:color w:val="000000"/>
          <w:sz w:val="16"/>
          <w:szCs w:val="16"/>
        </w:rPr>
        <w:t> </w:t>
      </w:r>
      <w:r w:rsidRPr="00326E53">
        <w:rPr>
          <w:rFonts w:ascii="Arial" w:hAnsi="Arial" w:cs="Arial"/>
          <w:color w:val="000000"/>
          <w:sz w:val="16"/>
          <w:szCs w:val="16"/>
        </w:rPr>
        <w:t>Prietaisas gali būti naudojamas tik kliniškai akumuliatoriaus režimu, o ne įkrovimo režimu.</w:t>
      </w:r>
    </w:p>
    <w:p w14:paraId="78B6DC69" w14:textId="77777777" w:rsidR="00C130BA" w:rsidRPr="00326E53" w:rsidRDefault="00C130BA" w:rsidP="00C130BA">
      <w:pPr>
        <w:pStyle w:val="afa"/>
        <w:spacing w:before="0" w:beforeAutospacing="0" w:after="0" w:afterAutospacing="0" w:line="390" w:lineRule="atLeast"/>
        <w:jc w:val="center"/>
        <w:rPr>
          <w:rFonts w:ascii="Arial" w:hAnsi="Arial" w:cs="Arial"/>
          <w:b/>
          <w:bCs/>
          <w:color w:val="000000"/>
          <w:sz w:val="16"/>
          <w:szCs w:val="16"/>
        </w:rPr>
      </w:pPr>
    </w:p>
    <w:p w14:paraId="6A5FED9D" w14:textId="55C16E72" w:rsidR="00C130BA" w:rsidRPr="00326E53" w:rsidRDefault="00C130BA" w:rsidP="00C130BA">
      <w:pPr>
        <w:pStyle w:val="afa"/>
        <w:spacing w:before="0" w:beforeAutospacing="0" w:after="0" w:afterAutospacing="0" w:line="390" w:lineRule="atLeast"/>
        <w:jc w:val="center"/>
        <w:rPr>
          <w:rFonts w:ascii="Arial" w:hAnsi="Arial" w:cs="Arial"/>
          <w:color w:val="000000"/>
          <w:sz w:val="16"/>
          <w:szCs w:val="16"/>
        </w:rPr>
      </w:pPr>
      <w:r w:rsidRPr="00326E53">
        <w:rPr>
          <w:rFonts w:ascii="Arial" w:hAnsi="Arial" w:cs="Arial"/>
          <w:b/>
          <w:bCs/>
          <w:color w:val="000000"/>
          <w:sz w:val="16"/>
          <w:szCs w:val="16"/>
        </w:rPr>
        <w:t>PERIODINĖ</w:t>
      </w:r>
      <w:r w:rsidRPr="00326E53">
        <w:rPr>
          <w:rStyle w:val="apple-converted-space"/>
          <w:rFonts w:ascii="Arial" w:hAnsi="Arial" w:cs="Arial"/>
          <w:b/>
          <w:bCs/>
          <w:color w:val="000000"/>
          <w:sz w:val="16"/>
          <w:szCs w:val="16"/>
        </w:rPr>
        <w:t> </w:t>
      </w:r>
      <w:r w:rsidRPr="00326E53">
        <w:rPr>
          <w:rFonts w:ascii="Arial" w:hAnsi="Arial" w:cs="Arial"/>
          <w:b/>
          <w:bCs/>
          <w:color w:val="000000"/>
          <w:sz w:val="16"/>
          <w:szCs w:val="16"/>
        </w:rPr>
        <w:t>SAUGOS</w:t>
      </w:r>
      <w:r w:rsidRPr="00326E53">
        <w:rPr>
          <w:rStyle w:val="apple-converted-space"/>
          <w:rFonts w:ascii="Arial" w:hAnsi="Arial" w:cs="Arial"/>
          <w:b/>
          <w:bCs/>
          <w:color w:val="000000"/>
          <w:sz w:val="16"/>
          <w:szCs w:val="16"/>
        </w:rPr>
        <w:t> </w:t>
      </w:r>
      <w:r w:rsidRPr="00326E53">
        <w:rPr>
          <w:rFonts w:ascii="Arial" w:hAnsi="Arial" w:cs="Arial"/>
          <w:b/>
          <w:bCs/>
          <w:color w:val="000000"/>
          <w:sz w:val="16"/>
          <w:szCs w:val="16"/>
        </w:rPr>
        <w:t>PATIKRA</w:t>
      </w:r>
    </w:p>
    <w:p w14:paraId="7D2B8DA7" w14:textId="77777777" w:rsidR="00C130BA" w:rsidRPr="00326E53" w:rsidRDefault="00C130BA" w:rsidP="00C130BA">
      <w:pPr>
        <w:pStyle w:val="afa"/>
        <w:spacing w:before="0" w:beforeAutospacing="0" w:after="0" w:afterAutospacing="0" w:line="400" w:lineRule="atLeast"/>
        <w:ind w:firstLine="420"/>
        <w:jc w:val="both"/>
        <w:rPr>
          <w:rFonts w:ascii="Arial" w:hAnsi="Arial" w:cs="Arial"/>
          <w:color w:val="000000"/>
          <w:sz w:val="16"/>
          <w:szCs w:val="16"/>
        </w:rPr>
      </w:pPr>
      <w:r w:rsidRPr="00326E53">
        <w:rPr>
          <w:rFonts w:ascii="Arial" w:hAnsi="Arial" w:cs="Arial"/>
          <w:color w:val="000000"/>
          <w:sz w:val="16"/>
          <w:szCs w:val="16"/>
        </w:rPr>
        <w:t>Toliau nurodytus saugos patikrinimus bent kartą per 12 mėnesių turėtų atlikti apmokytas specialistas, turintis pakankamai žinių ir praktinės patirties, o patikros duomenis reikia saugoti.</w:t>
      </w:r>
    </w:p>
    <w:p w14:paraId="0AE635E9" w14:textId="77777777" w:rsidR="00C130BA" w:rsidRPr="00326E53" w:rsidRDefault="00C130BA" w:rsidP="00C130BA">
      <w:pPr>
        <w:pStyle w:val="afa"/>
        <w:spacing w:before="0" w:beforeAutospacing="0" w:after="0" w:afterAutospacing="0" w:line="400" w:lineRule="atLeast"/>
        <w:jc w:val="both"/>
        <w:rPr>
          <w:rFonts w:ascii="Arial" w:hAnsi="Arial" w:cs="Arial"/>
          <w:color w:val="000000"/>
          <w:sz w:val="16"/>
          <w:szCs w:val="16"/>
        </w:rPr>
      </w:pPr>
      <w:r w:rsidRPr="00326E53">
        <w:rPr>
          <w:rFonts w:ascii="Cambria Math" w:eastAsia="SimSun" w:hAnsi="Cambria Math" w:cs="Cambria Math"/>
          <w:color w:val="000000"/>
          <w:sz w:val="16"/>
          <w:szCs w:val="16"/>
        </w:rPr>
        <w:t>①</w:t>
      </w:r>
      <w:r w:rsidRPr="00326E53">
        <w:rPr>
          <w:rStyle w:val="apple-converted-space"/>
          <w:rFonts w:ascii="Arial" w:eastAsia="SimSun" w:hAnsi="Arial" w:cs="Arial"/>
          <w:color w:val="000000"/>
          <w:sz w:val="16"/>
          <w:szCs w:val="16"/>
        </w:rPr>
        <w:t> </w:t>
      </w:r>
      <w:r w:rsidRPr="00326E53">
        <w:rPr>
          <w:rFonts w:ascii="Arial" w:hAnsi="Arial" w:cs="Arial"/>
          <w:color w:val="000000"/>
          <w:sz w:val="16"/>
          <w:szCs w:val="16"/>
        </w:rPr>
        <w:t>Patikrinkite įrenginio</w:t>
      </w:r>
      <w:r w:rsidRPr="00326E53">
        <w:rPr>
          <w:rStyle w:val="apple-converted-space"/>
          <w:rFonts w:ascii="Arial" w:hAnsi="Arial" w:cs="Arial"/>
          <w:color w:val="000000"/>
          <w:sz w:val="16"/>
          <w:szCs w:val="16"/>
        </w:rPr>
        <w:t> </w:t>
      </w:r>
      <w:bookmarkStart w:id="20" w:name="OLE_LINK16"/>
      <w:r w:rsidRPr="00326E53">
        <w:rPr>
          <w:rFonts w:ascii="Arial" w:hAnsi="Arial" w:cs="Arial"/>
          <w:color w:val="000000"/>
          <w:sz w:val="16"/>
          <w:szCs w:val="16"/>
        </w:rPr>
        <w:t>mechaninę struktūrą ir funkcinį vientisumą. </w:t>
      </w:r>
      <w:bookmarkEnd w:id="20"/>
    </w:p>
    <w:p w14:paraId="3CAED109" w14:textId="77777777" w:rsidR="00C130BA" w:rsidRPr="00326E53" w:rsidRDefault="00C130BA" w:rsidP="00C130BA">
      <w:pPr>
        <w:pStyle w:val="afa"/>
        <w:spacing w:before="0" w:beforeAutospacing="0" w:after="0" w:afterAutospacing="0" w:line="400" w:lineRule="atLeast"/>
        <w:jc w:val="both"/>
        <w:rPr>
          <w:rFonts w:ascii="Arial" w:hAnsi="Arial" w:cs="Arial"/>
          <w:color w:val="000000"/>
          <w:sz w:val="16"/>
          <w:szCs w:val="16"/>
        </w:rPr>
      </w:pPr>
      <w:r w:rsidRPr="00326E53">
        <w:rPr>
          <w:rFonts w:ascii="Cambria Math" w:eastAsia="SimSun" w:hAnsi="Cambria Math" w:cs="Cambria Math"/>
          <w:color w:val="000000"/>
          <w:sz w:val="16"/>
          <w:szCs w:val="16"/>
        </w:rPr>
        <w:t>②</w:t>
      </w:r>
      <w:r w:rsidRPr="00326E53">
        <w:rPr>
          <w:rStyle w:val="apple-converted-space"/>
          <w:rFonts w:ascii="Arial" w:eastAsia="SimSun" w:hAnsi="Arial" w:cs="Arial"/>
          <w:color w:val="000000"/>
          <w:sz w:val="16"/>
          <w:szCs w:val="16"/>
        </w:rPr>
        <w:t> </w:t>
      </w:r>
      <w:r w:rsidRPr="00326E53">
        <w:rPr>
          <w:rFonts w:ascii="Arial" w:hAnsi="Arial" w:cs="Arial"/>
          <w:color w:val="000000"/>
          <w:sz w:val="16"/>
          <w:szCs w:val="16"/>
        </w:rPr>
        <w:t>Patikrinkite, ar šiame vadove išvardyti simboliai ir ženklai yra aiškūs ir atpažįstami.</w:t>
      </w:r>
    </w:p>
    <w:p w14:paraId="19961240" w14:textId="77777777" w:rsidR="00C130BA" w:rsidRPr="00326E53" w:rsidRDefault="00C130BA" w:rsidP="00C130BA">
      <w:pPr>
        <w:pStyle w:val="afa"/>
        <w:spacing w:before="0" w:beforeAutospacing="0" w:after="0" w:afterAutospacing="0" w:line="400" w:lineRule="atLeast"/>
        <w:jc w:val="both"/>
        <w:rPr>
          <w:rFonts w:ascii="Arial" w:hAnsi="Arial" w:cs="Arial"/>
          <w:color w:val="000000"/>
          <w:sz w:val="16"/>
          <w:szCs w:val="16"/>
        </w:rPr>
      </w:pPr>
      <w:r w:rsidRPr="00326E53">
        <w:rPr>
          <w:rFonts w:ascii="Cambria Math" w:eastAsia="SimSun" w:hAnsi="Cambria Math" w:cs="Cambria Math"/>
          <w:color w:val="000000"/>
          <w:sz w:val="16"/>
          <w:szCs w:val="16"/>
        </w:rPr>
        <w:t>③</w:t>
      </w:r>
      <w:r w:rsidRPr="00326E53">
        <w:rPr>
          <w:rStyle w:val="apple-converted-space"/>
          <w:rFonts w:ascii="Arial" w:eastAsia="SimSun" w:hAnsi="Arial" w:cs="Arial"/>
          <w:color w:val="000000"/>
          <w:sz w:val="16"/>
          <w:szCs w:val="16"/>
        </w:rPr>
        <w:t> </w:t>
      </w:r>
      <w:r w:rsidRPr="00326E53">
        <w:rPr>
          <w:rFonts w:ascii="Arial" w:hAnsi="Arial" w:cs="Arial"/>
          <w:color w:val="000000"/>
          <w:sz w:val="16"/>
          <w:szCs w:val="16"/>
        </w:rPr>
        <w:t>Patikrinkite, ar įrenginio veikimo indeksas atitinka 2.6 skirsnyje nurodytas vertes.</w:t>
      </w:r>
    </w:p>
    <w:p w14:paraId="2D46DBC5" w14:textId="77777777" w:rsidR="00C130BA" w:rsidRPr="00326E53" w:rsidRDefault="00C130BA" w:rsidP="00C130BA">
      <w:pPr>
        <w:pStyle w:val="afa"/>
        <w:spacing w:before="0" w:beforeAutospacing="0" w:after="0" w:afterAutospacing="0" w:line="400" w:lineRule="atLeast"/>
        <w:jc w:val="both"/>
        <w:rPr>
          <w:rFonts w:ascii="Arial" w:hAnsi="Arial" w:cs="Arial"/>
          <w:color w:val="000000"/>
          <w:sz w:val="16"/>
          <w:szCs w:val="16"/>
        </w:rPr>
      </w:pPr>
      <w:r w:rsidRPr="00326E53">
        <w:rPr>
          <w:rFonts w:ascii="Cambria Math" w:eastAsia="SimSun" w:hAnsi="Cambria Math" w:cs="Cambria Math"/>
          <w:color w:val="000000"/>
          <w:sz w:val="16"/>
          <w:szCs w:val="16"/>
        </w:rPr>
        <w:t>④</w:t>
      </w:r>
      <w:r w:rsidRPr="00326E53">
        <w:rPr>
          <w:rStyle w:val="apple-converted-space"/>
          <w:rFonts w:ascii="Arial" w:eastAsia="SimSun" w:hAnsi="Arial" w:cs="Arial"/>
          <w:color w:val="000000"/>
          <w:sz w:val="16"/>
          <w:szCs w:val="16"/>
        </w:rPr>
        <w:t> </w:t>
      </w:r>
      <w:r w:rsidRPr="00326E53">
        <w:rPr>
          <w:rFonts w:ascii="Arial" w:hAnsi="Arial" w:cs="Arial"/>
          <w:color w:val="000000"/>
          <w:sz w:val="16"/>
          <w:szCs w:val="16"/>
        </w:rPr>
        <w:t>Patikrinkite prietaiso korpuso nuotėkio srovę pagal bandymo metodą, nurodytą punkte</w:t>
      </w:r>
      <w:bookmarkStart w:id="21" w:name="OLE_LINK17"/>
      <w:bookmarkStart w:id="22" w:name="OLE_LINK18"/>
      <w:bookmarkEnd w:id="21"/>
      <w:r w:rsidRPr="00326E53">
        <w:rPr>
          <w:rFonts w:ascii="Arial" w:hAnsi="Arial" w:cs="Arial"/>
          <w:color w:val="000000"/>
          <w:sz w:val="16"/>
          <w:szCs w:val="16"/>
        </w:rPr>
        <w:t> </w:t>
      </w:r>
      <w:bookmarkEnd w:id="22"/>
      <w:r w:rsidRPr="00326E53">
        <w:rPr>
          <w:rFonts w:ascii="Arial" w:hAnsi="Arial" w:cs="Arial"/>
          <w:color w:val="000000"/>
          <w:sz w:val="16"/>
          <w:szCs w:val="16"/>
        </w:rPr>
        <w:t>IEC 60601-1:2005+AI:2012, o srovė normalioje būsenoje neturi viršyti 100 μA;</w:t>
      </w:r>
      <w:r w:rsidRPr="00326E53">
        <w:rPr>
          <w:rStyle w:val="apple-converted-space"/>
          <w:rFonts w:ascii="Arial" w:hAnsi="Arial" w:cs="Arial"/>
          <w:color w:val="000000"/>
          <w:sz w:val="16"/>
          <w:szCs w:val="16"/>
        </w:rPr>
        <w:t> </w:t>
      </w:r>
      <w:r w:rsidRPr="00326E53">
        <w:rPr>
          <w:rFonts w:ascii="Arial" w:hAnsi="Arial" w:cs="Arial"/>
          <w:color w:val="000000"/>
          <w:sz w:val="16"/>
          <w:szCs w:val="16"/>
        </w:rPr>
        <w:t>jis neturi viršyti 500 μA vieno gedimo būsenoje.</w:t>
      </w:r>
    </w:p>
    <w:p w14:paraId="1269E917" w14:textId="77777777" w:rsidR="00C130BA" w:rsidRPr="00326E53" w:rsidRDefault="00C130BA" w:rsidP="00C130BA">
      <w:pPr>
        <w:pStyle w:val="afa"/>
        <w:spacing w:before="0" w:beforeAutospacing="0" w:after="0" w:afterAutospacing="0" w:line="400" w:lineRule="atLeast"/>
        <w:jc w:val="both"/>
        <w:rPr>
          <w:rFonts w:ascii="Arial" w:hAnsi="Arial" w:cs="Arial"/>
          <w:color w:val="000000"/>
          <w:sz w:val="16"/>
          <w:szCs w:val="16"/>
        </w:rPr>
      </w:pPr>
      <w:r w:rsidRPr="00326E53">
        <w:rPr>
          <w:rFonts w:ascii="Cambria Math" w:eastAsia="SimSun" w:hAnsi="Cambria Math" w:cs="Cambria Math"/>
          <w:color w:val="000000"/>
          <w:sz w:val="16"/>
          <w:szCs w:val="16"/>
        </w:rPr>
        <w:t>⑤</w:t>
      </w:r>
      <w:r w:rsidRPr="00326E53">
        <w:rPr>
          <w:rStyle w:val="apple-converted-space"/>
          <w:rFonts w:ascii="Arial" w:eastAsia="SimSun" w:hAnsi="Arial" w:cs="Arial"/>
          <w:color w:val="000000"/>
          <w:sz w:val="16"/>
          <w:szCs w:val="16"/>
        </w:rPr>
        <w:t> </w:t>
      </w:r>
      <w:r w:rsidRPr="00326E53">
        <w:rPr>
          <w:rFonts w:ascii="Arial" w:hAnsi="Arial" w:cs="Arial"/>
          <w:color w:val="000000"/>
          <w:sz w:val="16"/>
          <w:szCs w:val="16"/>
        </w:rPr>
        <w:t>Patikrinkite prietaiso paciento nuotėkio srovę pagal IEC 60601-1:2005+AI:2012 nurodytą bandymo metodą, o kintamoji srovė normalioje būsenoje neturi viršyti 100 μA;</w:t>
      </w:r>
      <w:r w:rsidRPr="00326E53">
        <w:rPr>
          <w:rStyle w:val="apple-converted-space"/>
          <w:rFonts w:ascii="Arial" w:hAnsi="Arial" w:cs="Arial"/>
          <w:color w:val="000000"/>
          <w:sz w:val="16"/>
          <w:szCs w:val="16"/>
        </w:rPr>
        <w:t> </w:t>
      </w:r>
      <w:r w:rsidRPr="00326E53">
        <w:rPr>
          <w:rFonts w:ascii="Arial" w:hAnsi="Arial" w:cs="Arial"/>
          <w:color w:val="000000"/>
          <w:sz w:val="16"/>
          <w:szCs w:val="16"/>
        </w:rPr>
        <w:t>nuolatinė srovė neturi viršyti 10μA.</w:t>
      </w:r>
    </w:p>
    <w:p w14:paraId="041FC6A4" w14:textId="77777777" w:rsidR="00C130BA" w:rsidRPr="00326E53" w:rsidRDefault="00C130BA" w:rsidP="00C130BA">
      <w:pPr>
        <w:pStyle w:val="afa"/>
        <w:spacing w:before="0" w:beforeAutospacing="0" w:after="0" w:afterAutospacing="0" w:line="400" w:lineRule="atLeast"/>
        <w:jc w:val="both"/>
        <w:rPr>
          <w:rFonts w:ascii="Arial" w:hAnsi="Arial" w:cs="Arial"/>
          <w:color w:val="000000"/>
          <w:sz w:val="16"/>
          <w:szCs w:val="16"/>
        </w:rPr>
      </w:pPr>
      <w:r w:rsidRPr="00326E53">
        <w:rPr>
          <w:rFonts w:ascii="Cambria Math" w:eastAsia="SimSun" w:hAnsi="Cambria Math" w:cs="Cambria Math"/>
          <w:color w:val="000000"/>
          <w:sz w:val="16"/>
          <w:szCs w:val="16"/>
        </w:rPr>
        <w:t>⑥</w:t>
      </w:r>
      <w:r w:rsidRPr="00326E53">
        <w:rPr>
          <w:rStyle w:val="apple-converted-space"/>
          <w:rFonts w:ascii="Arial" w:eastAsia="SimSun" w:hAnsi="Arial" w:cs="Arial"/>
          <w:color w:val="000000"/>
          <w:sz w:val="16"/>
          <w:szCs w:val="16"/>
        </w:rPr>
        <w:t> </w:t>
      </w:r>
      <w:r w:rsidRPr="00326E53">
        <w:rPr>
          <w:rFonts w:ascii="Arial" w:hAnsi="Arial" w:cs="Arial"/>
          <w:color w:val="000000"/>
          <w:sz w:val="16"/>
          <w:szCs w:val="16"/>
        </w:rPr>
        <w:t>Išbandykite prietaiso paciento nuotėkio srovę pagal IEC 60601-1:2005+AI:2012 nurodytą bandymo metodą, o kintamoji srovė neturi viršyti 500 μA vieno gedimo būsenoje;</w:t>
      </w:r>
      <w:r w:rsidRPr="00326E53">
        <w:rPr>
          <w:rStyle w:val="apple-converted-space"/>
          <w:rFonts w:ascii="Arial" w:hAnsi="Arial" w:cs="Arial"/>
          <w:color w:val="000000"/>
          <w:sz w:val="16"/>
          <w:szCs w:val="16"/>
        </w:rPr>
        <w:t> </w:t>
      </w:r>
      <w:r w:rsidRPr="00326E53">
        <w:rPr>
          <w:rFonts w:ascii="Arial" w:hAnsi="Arial" w:cs="Arial"/>
          <w:color w:val="000000"/>
          <w:sz w:val="16"/>
          <w:szCs w:val="16"/>
        </w:rPr>
        <w:t>nuolatinė srovė neturi viršyti 50 μA.</w:t>
      </w:r>
    </w:p>
    <w:p w14:paraId="5214264B" w14:textId="77777777" w:rsidR="00C130BA" w:rsidRPr="00326E53" w:rsidRDefault="00C130BA" w:rsidP="00C130BA">
      <w:pPr>
        <w:pStyle w:val="afa"/>
        <w:spacing w:before="0" w:beforeAutospacing="0" w:after="0" w:afterAutospacing="0" w:line="400" w:lineRule="atLeast"/>
        <w:jc w:val="both"/>
        <w:rPr>
          <w:rFonts w:ascii="Arial" w:hAnsi="Arial" w:cs="Arial"/>
          <w:color w:val="000000"/>
          <w:sz w:val="16"/>
          <w:szCs w:val="16"/>
        </w:rPr>
      </w:pPr>
      <w:r w:rsidRPr="00326E53">
        <w:rPr>
          <w:rFonts w:ascii="Cambria Math" w:eastAsia="SimSun" w:hAnsi="Cambria Math" w:cs="Cambria Math"/>
          <w:color w:val="000000"/>
          <w:sz w:val="16"/>
          <w:szCs w:val="16"/>
        </w:rPr>
        <w:t>⑦</w:t>
      </w:r>
      <w:r w:rsidRPr="00326E53">
        <w:rPr>
          <w:rStyle w:val="apple-converted-space"/>
          <w:rFonts w:ascii="Arial" w:eastAsia="SimSun" w:hAnsi="Arial" w:cs="Arial"/>
          <w:color w:val="000000"/>
          <w:sz w:val="16"/>
          <w:szCs w:val="16"/>
        </w:rPr>
        <w:t> </w:t>
      </w:r>
      <w:r w:rsidRPr="00326E53">
        <w:rPr>
          <w:rFonts w:ascii="Arial" w:hAnsi="Arial" w:cs="Arial"/>
          <w:color w:val="000000"/>
          <w:sz w:val="16"/>
          <w:szCs w:val="16"/>
        </w:rPr>
        <w:t>Patikrinkite prietaiso paciento nuotėkio srovę (</w:t>
      </w:r>
      <w:r w:rsidRPr="00326E53">
        <w:rPr>
          <w:rStyle w:val="apple-converted-space"/>
          <w:rFonts w:ascii="Arial" w:hAnsi="Arial" w:cs="Arial"/>
          <w:color w:val="000000"/>
          <w:sz w:val="16"/>
          <w:szCs w:val="16"/>
        </w:rPr>
        <w:t> </w:t>
      </w:r>
      <w:bookmarkStart w:id="23" w:name="OLE_LINK19"/>
      <w:r w:rsidRPr="00326E53">
        <w:rPr>
          <w:rFonts w:ascii="Arial" w:hAnsi="Arial" w:cs="Arial"/>
          <w:color w:val="000000"/>
          <w:sz w:val="16"/>
          <w:szCs w:val="16"/>
        </w:rPr>
        <w:t>pridėkite tinklo įtampą prie naudojamos dalies</w:t>
      </w:r>
      <w:bookmarkEnd w:id="23"/>
      <w:r w:rsidRPr="00326E53">
        <w:rPr>
          <w:rStyle w:val="apple-converted-space"/>
          <w:rFonts w:ascii="Arial" w:hAnsi="Arial" w:cs="Arial"/>
          <w:color w:val="000000"/>
          <w:sz w:val="16"/>
          <w:szCs w:val="16"/>
        </w:rPr>
        <w:t> </w:t>
      </w:r>
      <w:r w:rsidRPr="00326E53">
        <w:rPr>
          <w:rFonts w:ascii="Arial" w:hAnsi="Arial" w:cs="Arial"/>
          <w:color w:val="000000"/>
          <w:sz w:val="16"/>
          <w:szCs w:val="16"/>
        </w:rPr>
        <w:t>) pagal</w:t>
      </w:r>
      <w:r w:rsidRPr="00326E53">
        <w:rPr>
          <w:rStyle w:val="apple-converted-space"/>
          <w:rFonts w:ascii="Arial" w:hAnsi="Arial" w:cs="Arial"/>
          <w:color w:val="000000"/>
          <w:sz w:val="16"/>
          <w:szCs w:val="16"/>
        </w:rPr>
        <w:t> </w:t>
      </w:r>
      <w:r w:rsidRPr="00326E53">
        <w:rPr>
          <w:rFonts w:ascii="Arial" w:hAnsi="Arial" w:cs="Arial"/>
          <w:color w:val="000000"/>
          <w:sz w:val="16"/>
          <w:szCs w:val="16"/>
        </w:rPr>
        <w:t>IEC 60601-1:2005+AI:2012</w:t>
      </w:r>
      <w:r w:rsidRPr="00326E53">
        <w:rPr>
          <w:rStyle w:val="apple-converted-space"/>
          <w:rFonts w:ascii="Arial" w:hAnsi="Arial" w:cs="Arial"/>
          <w:color w:val="000000"/>
          <w:sz w:val="16"/>
          <w:szCs w:val="16"/>
        </w:rPr>
        <w:t> </w:t>
      </w:r>
      <w:r w:rsidRPr="00326E53">
        <w:rPr>
          <w:rFonts w:ascii="Arial" w:hAnsi="Arial" w:cs="Arial"/>
          <w:color w:val="000000"/>
          <w:sz w:val="16"/>
          <w:szCs w:val="16"/>
        </w:rPr>
        <w:t>nurodytą bandymo metodą</w:t>
      </w:r>
      <w:r w:rsidRPr="00326E53">
        <w:rPr>
          <w:rStyle w:val="apple-converted-space"/>
          <w:rFonts w:ascii="Arial" w:hAnsi="Arial" w:cs="Arial"/>
          <w:color w:val="000000"/>
          <w:sz w:val="16"/>
          <w:szCs w:val="16"/>
        </w:rPr>
        <w:t> </w:t>
      </w:r>
      <w:r w:rsidRPr="00326E53">
        <w:rPr>
          <w:rFonts w:ascii="Arial" w:hAnsi="Arial" w:cs="Arial"/>
          <w:color w:val="000000"/>
          <w:sz w:val="16"/>
          <w:szCs w:val="16"/>
        </w:rPr>
        <w:t>, o srovė neturi viršyti 5000 μA vieno gedimo būsenoje.</w:t>
      </w:r>
      <w:bookmarkStart w:id="24" w:name="OLE_LINK20"/>
      <w:r w:rsidRPr="00326E53">
        <w:rPr>
          <w:rFonts w:ascii="Arial" w:hAnsi="Arial" w:cs="Arial"/>
          <w:color w:val="000000"/>
          <w:sz w:val="16"/>
          <w:szCs w:val="16"/>
        </w:rPr>
        <w:t> </w:t>
      </w:r>
      <w:bookmarkEnd w:id="24"/>
    </w:p>
    <w:p w14:paraId="6A0DE53C" w14:textId="77777777" w:rsidR="00C130BA" w:rsidRPr="00326E53" w:rsidRDefault="00C130BA" w:rsidP="00C130BA">
      <w:pPr>
        <w:pStyle w:val="afa"/>
        <w:spacing w:before="0" w:beforeAutospacing="0" w:after="0" w:afterAutospacing="0" w:line="360" w:lineRule="atLeast"/>
        <w:jc w:val="right"/>
        <w:rPr>
          <w:rFonts w:ascii="Arial" w:hAnsi="Arial" w:cs="Arial"/>
          <w:color w:val="000000"/>
          <w:sz w:val="16"/>
          <w:szCs w:val="16"/>
        </w:rPr>
      </w:pPr>
      <w:r w:rsidRPr="00326E53">
        <w:rPr>
          <w:rFonts w:ascii="Arial" w:hAnsi="Arial" w:cs="Arial"/>
          <w:color w:val="000000"/>
          <w:sz w:val="16"/>
          <w:szCs w:val="16"/>
        </w:rPr>
        <w:t> </w:t>
      </w:r>
    </w:p>
    <w:p w14:paraId="32200E68" w14:textId="3310723B" w:rsidR="00C130BA" w:rsidRPr="002F08B3" w:rsidRDefault="00C130BA" w:rsidP="00C130BA">
      <w:pPr>
        <w:pStyle w:val="afa"/>
        <w:spacing w:before="0" w:beforeAutospacing="0" w:after="0" w:afterAutospacing="0"/>
        <w:jc w:val="center"/>
        <w:rPr>
          <w:rFonts w:ascii="Arial" w:hAnsi="Arial" w:cs="Arial"/>
          <w:color w:val="000000"/>
          <w:sz w:val="16"/>
          <w:szCs w:val="16"/>
          <w:lang w:val="en-GB"/>
        </w:rPr>
      </w:pPr>
    </w:p>
    <w:p w14:paraId="0ADBA472" w14:textId="12D57CEF" w:rsidR="00963A86" w:rsidRPr="00326E53" w:rsidRDefault="00963A86" w:rsidP="00C130BA">
      <w:pPr>
        <w:spacing w:line="360" w:lineRule="exact"/>
        <w:jc w:val="left"/>
        <w:rPr>
          <w:rFonts w:ascii="Arial" w:eastAsia="方正兰亭细黑_GBK_M" w:hAnsi="Arial" w:cs="Arial"/>
          <w:color w:val="000000" w:themeColor="text1"/>
          <w:sz w:val="16"/>
          <w:szCs w:val="16"/>
        </w:rPr>
      </w:pPr>
    </w:p>
    <w:sectPr w:rsidR="00963A86" w:rsidRPr="00326E53" w:rsidSect="00014976">
      <w:headerReference w:type="default" r:id="rId10"/>
      <w:footerReference w:type="default" r:id="rId11"/>
      <w:headerReference w:type="first" r:id="rId12"/>
      <w:footerReference w:type="first" r:id="rId13"/>
      <w:pgSz w:w="8391" w:h="11907" w:code="11"/>
      <w:pgMar w:top="680" w:right="680" w:bottom="680" w:left="680" w:header="680" w:footer="680" w:gutter="0"/>
      <w:pgNumType w:start="1" w:chapStyle="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FD04" w14:textId="77777777" w:rsidR="00CC7F5E" w:rsidRDefault="00CC7F5E">
      <w:r>
        <w:separator/>
      </w:r>
    </w:p>
  </w:endnote>
  <w:endnote w:type="continuationSeparator" w:id="0">
    <w:p w14:paraId="224235AD" w14:textId="77777777" w:rsidR="00CC7F5E" w:rsidRDefault="00CC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方正兰亭细黑_GBK_M">
    <w:altName w:val="Microsoft YaHei"/>
    <w:panose1 w:val="020B0604020202020204"/>
    <w:charset w:val="86"/>
    <w:family w:val="auto"/>
    <w:pitch w:val="variable"/>
    <w:sig w:usb0="A715AAFF" w:usb1="79DFFCFB" w:usb2="00000016" w:usb3="00000000" w:csb0="8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8695"/>
      <w:docPartObj>
        <w:docPartGallery w:val="Page Numbers (Bottom of Page)"/>
        <w:docPartUnique/>
      </w:docPartObj>
    </w:sdtPr>
    <w:sdtEndPr/>
    <w:sdtContent>
      <w:p w14:paraId="1B509DA3" w14:textId="77777777" w:rsidR="00FC7F39" w:rsidRDefault="0023076E" w:rsidP="00563CD5">
        <w:pPr>
          <w:pStyle w:val="ad"/>
          <w:jc w:val="center"/>
        </w:pPr>
        <w:r w:rsidRPr="008A216D">
          <w:rPr>
            <w:rFonts w:ascii="Arial" w:hAnsi="Arial" w:cs="Arial"/>
          </w:rPr>
          <w:fldChar w:fldCharType="begin"/>
        </w:r>
        <w:r w:rsidR="00FC7F39" w:rsidRPr="008A216D">
          <w:rPr>
            <w:rFonts w:ascii="Arial" w:hAnsi="Arial" w:cs="Arial"/>
          </w:rPr>
          <w:instrText xml:space="preserve"> PAGE   \* MERGEFORMAT </w:instrText>
        </w:r>
        <w:r w:rsidRPr="008A216D">
          <w:rPr>
            <w:rFonts w:ascii="Arial" w:hAnsi="Arial" w:cs="Arial"/>
          </w:rPr>
          <w:fldChar w:fldCharType="separate"/>
        </w:r>
        <w:r w:rsidR="00982129" w:rsidRPr="00982129">
          <w:rPr>
            <w:rFonts w:ascii="Arial" w:hAnsi="Arial" w:cs="Arial"/>
            <w:noProof/>
            <w:lang w:val="zh-CN"/>
          </w:rPr>
          <w:t>1-9</w:t>
        </w:r>
        <w:r w:rsidRPr="008A216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8676"/>
      <w:docPartObj>
        <w:docPartGallery w:val="Page Numbers (Bottom of Page)"/>
        <w:docPartUnique/>
      </w:docPartObj>
    </w:sdtPr>
    <w:sdtEndPr>
      <w:rPr>
        <w:rFonts w:ascii="Arial" w:hAnsi="Arial" w:cs="Arial"/>
        <w:sz w:val="15"/>
        <w:szCs w:val="15"/>
      </w:rPr>
    </w:sdtEndPr>
    <w:sdtContent>
      <w:p w14:paraId="10E6737B" w14:textId="77777777" w:rsidR="00FC7F39" w:rsidRPr="00C4747F" w:rsidRDefault="0023076E">
        <w:pPr>
          <w:pStyle w:val="ad"/>
          <w:jc w:val="center"/>
          <w:rPr>
            <w:rFonts w:ascii="Arial" w:hAnsi="Arial" w:cs="Arial"/>
            <w:sz w:val="21"/>
            <w:szCs w:val="21"/>
          </w:rPr>
        </w:pPr>
        <w:r w:rsidRPr="00014976">
          <w:rPr>
            <w:rFonts w:ascii="Arial" w:hAnsi="Arial" w:cs="Arial"/>
          </w:rPr>
          <w:fldChar w:fldCharType="begin"/>
        </w:r>
        <w:r w:rsidR="00FC7F39" w:rsidRPr="00014976">
          <w:rPr>
            <w:rFonts w:ascii="Arial" w:hAnsi="Arial" w:cs="Arial"/>
          </w:rPr>
          <w:instrText xml:space="preserve"> PAGE   \* MERGEFORMAT </w:instrText>
        </w:r>
        <w:r w:rsidRPr="00014976">
          <w:rPr>
            <w:rFonts w:ascii="Arial" w:hAnsi="Arial" w:cs="Arial"/>
          </w:rPr>
          <w:fldChar w:fldCharType="separate"/>
        </w:r>
        <w:r w:rsidR="00982129" w:rsidRPr="00982129">
          <w:rPr>
            <w:rFonts w:ascii="Arial" w:hAnsi="Arial" w:cs="Arial"/>
            <w:noProof/>
            <w:lang w:val="zh-CN"/>
          </w:rPr>
          <w:t>1-1</w:t>
        </w:r>
        <w:r w:rsidRPr="00014976">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2A57" w14:textId="77777777" w:rsidR="00CC7F5E" w:rsidRDefault="00CC7F5E">
      <w:r>
        <w:separator/>
      </w:r>
    </w:p>
  </w:footnote>
  <w:footnote w:type="continuationSeparator" w:id="0">
    <w:p w14:paraId="2992072A" w14:textId="77777777" w:rsidR="00CC7F5E" w:rsidRDefault="00CC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93E8" w14:textId="77777777" w:rsidR="00C130BA" w:rsidRPr="00C40032" w:rsidRDefault="00C130BA" w:rsidP="00C130BA">
    <w:pPr>
      <w:widowControl/>
      <w:jc w:val="left"/>
      <w:rPr>
        <w:rFonts w:eastAsia="Times New Roman"/>
        <w:kern w:val="0"/>
        <w:sz w:val="24"/>
        <w:lang w:val="ru-LT" w:eastAsia="ru-RU"/>
      </w:rPr>
    </w:pPr>
    <w:r w:rsidRPr="00C40032">
      <w:rPr>
        <w:rFonts w:ascii="Arial Black" w:eastAsia="Times New Roman" w:hAnsi="Arial Black"/>
        <w:color w:val="000000"/>
        <w:kern w:val="0"/>
        <w:sz w:val="18"/>
        <w:szCs w:val="18"/>
        <w:lang w:val="ru-LT" w:eastAsia="ru-RU"/>
      </w:rPr>
      <w:t>TRANSKUTANIN</w:t>
    </w:r>
    <w:r>
      <w:rPr>
        <w:rFonts w:ascii="Arial Black" w:eastAsia="Times New Roman" w:hAnsi="Arial Black"/>
        <w:color w:val="000000"/>
        <w:kern w:val="0"/>
        <w:sz w:val="18"/>
        <w:szCs w:val="18"/>
        <w:lang w:val="lt-LT" w:eastAsia="ru-RU"/>
      </w:rPr>
      <w:t>IO BILIRUBINO MATUOKLIO VARTOTOJO VADOVAS</w:t>
    </w:r>
  </w:p>
  <w:p w14:paraId="34E66218" w14:textId="77777777" w:rsidR="00FC7F39" w:rsidRPr="00A678A9" w:rsidRDefault="00FC7F39" w:rsidP="00563CD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5DD2" w14:textId="77777777" w:rsidR="00C130BA" w:rsidRPr="00C40032" w:rsidRDefault="00C130BA" w:rsidP="00C130BA">
    <w:pPr>
      <w:widowControl/>
      <w:jc w:val="left"/>
      <w:rPr>
        <w:rFonts w:eastAsia="Times New Roman"/>
        <w:kern w:val="0"/>
        <w:sz w:val="24"/>
        <w:lang w:val="ru-LT" w:eastAsia="ru-RU"/>
      </w:rPr>
    </w:pPr>
    <w:r w:rsidRPr="00C40032">
      <w:rPr>
        <w:rFonts w:ascii="Arial Black" w:eastAsia="Times New Roman" w:hAnsi="Arial Black"/>
        <w:color w:val="000000"/>
        <w:kern w:val="0"/>
        <w:sz w:val="18"/>
        <w:szCs w:val="18"/>
        <w:lang w:val="ru-LT" w:eastAsia="ru-RU"/>
      </w:rPr>
      <w:t>TRANSKUTANIN</w:t>
    </w:r>
    <w:r>
      <w:rPr>
        <w:rFonts w:ascii="Arial Black" w:eastAsia="Times New Roman" w:hAnsi="Arial Black"/>
        <w:color w:val="000000"/>
        <w:kern w:val="0"/>
        <w:sz w:val="18"/>
        <w:szCs w:val="18"/>
        <w:lang w:val="lt-LT" w:eastAsia="ru-RU"/>
      </w:rPr>
      <w:t>IO BILIRUBINO MATUOKLIO VARTOTOJO VADOVAS</w:t>
    </w:r>
  </w:p>
  <w:p w14:paraId="4E3CD679" w14:textId="77777777" w:rsidR="00FC7F39" w:rsidRPr="00A678A9" w:rsidRDefault="00FC7F3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29717"/>
    <w:multiLevelType w:val="singleLevel"/>
    <w:tmpl w:val="84B29717"/>
    <w:lvl w:ilvl="0">
      <w:start w:val="1"/>
      <w:numFmt w:val="upperLetter"/>
      <w:lvlText w:val="%1."/>
      <w:lvlJc w:val="left"/>
      <w:pPr>
        <w:tabs>
          <w:tab w:val="left" w:pos="312"/>
        </w:tabs>
      </w:pPr>
    </w:lvl>
  </w:abstractNum>
  <w:abstractNum w:abstractNumId="1" w15:restartNumberingAfterBreak="0">
    <w:nsid w:val="FFFFFF82"/>
    <w:multiLevelType w:val="singleLevel"/>
    <w:tmpl w:val="FFFFFF82"/>
    <w:lvl w:ilvl="0">
      <w:start w:val="1"/>
      <w:numFmt w:val="bullet"/>
      <w:pStyle w:val="3"/>
      <w:lvlText w:val=""/>
      <w:lvlJc w:val="left"/>
      <w:pPr>
        <w:tabs>
          <w:tab w:val="left" w:pos="1200"/>
        </w:tabs>
        <w:ind w:leftChars="400" w:left="1200" w:hangingChars="200" w:hanging="360"/>
      </w:pPr>
      <w:rPr>
        <w:rFonts w:ascii="Wingdings" w:hAnsi="Wingdings" w:hint="default"/>
      </w:rPr>
    </w:lvl>
  </w:abstractNum>
  <w:abstractNum w:abstractNumId="2" w15:restartNumberingAfterBreak="0">
    <w:nsid w:val="00AA1613"/>
    <w:multiLevelType w:val="hybridMultilevel"/>
    <w:tmpl w:val="28B068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B065FE"/>
    <w:multiLevelType w:val="hybridMultilevel"/>
    <w:tmpl w:val="F1DC4384"/>
    <w:lvl w:ilvl="0" w:tplc="5D9A4CB4">
      <w:start w:val="1"/>
      <w:numFmt w:val="decimal"/>
      <w:suff w:val="nothing"/>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50622D"/>
    <w:multiLevelType w:val="multilevel"/>
    <w:tmpl w:val="0650622D"/>
    <w:lvl w:ilvl="0">
      <w:start w:val="1"/>
      <w:numFmt w:val="decimal"/>
      <w:lvlText w:val="第 %1 章"/>
      <w:lvlJc w:val="left"/>
      <w:pPr>
        <w:ind w:left="1305" w:hanging="1305"/>
      </w:pPr>
      <w:rPr>
        <w:rFonts w:hint="default"/>
        <w:b/>
        <w:sz w:val="36"/>
        <w:szCs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69E1157"/>
    <w:multiLevelType w:val="multilevel"/>
    <w:tmpl w:val="BAA84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366B5"/>
    <w:multiLevelType w:val="multilevel"/>
    <w:tmpl w:val="0ECE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B7DF1"/>
    <w:multiLevelType w:val="hybridMultilevel"/>
    <w:tmpl w:val="F536D6B2"/>
    <w:lvl w:ilvl="0" w:tplc="9BA48A44">
      <w:start w:val="1"/>
      <w:numFmt w:val="decimalEnclosedCircle"/>
      <w:lvlText w:val="%1"/>
      <w:lvlJc w:val="left"/>
      <w:pPr>
        <w:ind w:left="360" w:hanging="360"/>
      </w:pPr>
      <w:rPr>
        <w:rFonts w:hint="default"/>
      </w:rPr>
    </w:lvl>
    <w:lvl w:ilvl="1" w:tplc="E53CB480" w:tentative="1">
      <w:start w:val="1"/>
      <w:numFmt w:val="lowerLetter"/>
      <w:lvlText w:val="%2)"/>
      <w:lvlJc w:val="left"/>
      <w:pPr>
        <w:ind w:left="840" w:hanging="420"/>
      </w:pPr>
    </w:lvl>
    <w:lvl w:ilvl="2" w:tplc="1138DF7A" w:tentative="1">
      <w:start w:val="1"/>
      <w:numFmt w:val="lowerRoman"/>
      <w:lvlText w:val="%3."/>
      <w:lvlJc w:val="right"/>
      <w:pPr>
        <w:ind w:left="1260" w:hanging="420"/>
      </w:pPr>
    </w:lvl>
    <w:lvl w:ilvl="3" w:tplc="C9F8D3FC" w:tentative="1">
      <w:start w:val="1"/>
      <w:numFmt w:val="decimal"/>
      <w:lvlText w:val="%4."/>
      <w:lvlJc w:val="left"/>
      <w:pPr>
        <w:ind w:left="1680" w:hanging="420"/>
      </w:pPr>
    </w:lvl>
    <w:lvl w:ilvl="4" w:tplc="02B89B44" w:tentative="1">
      <w:start w:val="1"/>
      <w:numFmt w:val="lowerLetter"/>
      <w:lvlText w:val="%5)"/>
      <w:lvlJc w:val="left"/>
      <w:pPr>
        <w:ind w:left="2100" w:hanging="420"/>
      </w:pPr>
    </w:lvl>
    <w:lvl w:ilvl="5" w:tplc="2A86D6B6" w:tentative="1">
      <w:start w:val="1"/>
      <w:numFmt w:val="lowerRoman"/>
      <w:lvlText w:val="%6."/>
      <w:lvlJc w:val="right"/>
      <w:pPr>
        <w:ind w:left="2520" w:hanging="420"/>
      </w:pPr>
    </w:lvl>
    <w:lvl w:ilvl="6" w:tplc="9A12266E" w:tentative="1">
      <w:start w:val="1"/>
      <w:numFmt w:val="decimal"/>
      <w:lvlText w:val="%7."/>
      <w:lvlJc w:val="left"/>
      <w:pPr>
        <w:ind w:left="2940" w:hanging="420"/>
      </w:pPr>
    </w:lvl>
    <w:lvl w:ilvl="7" w:tplc="A0684C22" w:tentative="1">
      <w:start w:val="1"/>
      <w:numFmt w:val="lowerLetter"/>
      <w:lvlText w:val="%8)"/>
      <w:lvlJc w:val="left"/>
      <w:pPr>
        <w:ind w:left="3360" w:hanging="420"/>
      </w:pPr>
    </w:lvl>
    <w:lvl w:ilvl="8" w:tplc="2050DDD2" w:tentative="1">
      <w:start w:val="1"/>
      <w:numFmt w:val="lowerRoman"/>
      <w:lvlText w:val="%9."/>
      <w:lvlJc w:val="right"/>
      <w:pPr>
        <w:ind w:left="3780" w:hanging="420"/>
      </w:pPr>
    </w:lvl>
  </w:abstractNum>
  <w:abstractNum w:abstractNumId="8" w15:restartNumberingAfterBreak="0">
    <w:nsid w:val="0FF311E5"/>
    <w:multiLevelType w:val="hybridMultilevel"/>
    <w:tmpl w:val="DACC698E"/>
    <w:lvl w:ilvl="0" w:tplc="66B48D52">
      <w:start w:val="1"/>
      <w:numFmt w:val="decimal"/>
      <w:pStyle w:val="1"/>
      <w:suff w:val="nothing"/>
      <w:lvlText w:val="SECTION %1"/>
      <w:lvlJc w:val="left"/>
      <w:pPr>
        <w:ind w:left="420" w:hanging="420"/>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30"/>
        <w:szCs w:val="30"/>
        <w:u w:val="none"/>
        <w:vertAlign w:val="baseline"/>
        <w:em w:val="none"/>
      </w:rPr>
    </w:lvl>
    <w:lvl w:ilvl="1" w:tplc="F3606EB6">
      <w:start w:val="1"/>
      <w:numFmt w:val="decimal"/>
      <w:lvlText w:val="%2)"/>
      <w:lvlJc w:val="left"/>
      <w:pPr>
        <w:tabs>
          <w:tab w:val="num" w:pos="284"/>
        </w:tabs>
        <w:ind w:left="0" w:firstLine="284"/>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34035E"/>
    <w:multiLevelType w:val="multilevel"/>
    <w:tmpl w:val="48B22E28"/>
    <w:lvl w:ilvl="0">
      <w:start w:val="1"/>
      <w:numFmt w:val="decimal"/>
      <w:lvlText w:val="%1."/>
      <w:lvlJc w:val="left"/>
      <w:pPr>
        <w:ind w:left="284" w:hanging="28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851" w:firstLine="409"/>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DEA3636"/>
    <w:multiLevelType w:val="hybridMultilevel"/>
    <w:tmpl w:val="C25496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287C28"/>
    <w:multiLevelType w:val="multilevel"/>
    <w:tmpl w:val="48B22E28"/>
    <w:lvl w:ilvl="0">
      <w:start w:val="1"/>
      <w:numFmt w:val="decimal"/>
      <w:lvlText w:val="%1."/>
      <w:lvlJc w:val="left"/>
      <w:pPr>
        <w:ind w:left="284" w:hanging="28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851" w:firstLine="409"/>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E10282B"/>
    <w:multiLevelType w:val="multilevel"/>
    <w:tmpl w:val="5B3E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27F72"/>
    <w:multiLevelType w:val="multilevel"/>
    <w:tmpl w:val="46927F72"/>
    <w:lvl w:ilvl="0">
      <w:start w:val="6"/>
      <w:numFmt w:val="decimal"/>
      <w:suff w:val="nothing"/>
      <w:lvlText w:val="第%1章"/>
      <w:lvlJc w:val="left"/>
      <w:pPr>
        <w:ind w:left="0" w:firstLine="0"/>
      </w:pPr>
      <w:rPr>
        <w:rFonts w:ascii="Arial" w:hAnsi="Arial" w:cs="Arial" w:hint="default"/>
      </w:rPr>
    </w:lvl>
    <w:lvl w:ilvl="1">
      <w:start w:val="1"/>
      <w:numFmt w:val="none"/>
      <w:pStyle w:val="2"/>
      <w:suff w:val="nothing"/>
      <w:lvlText w:val=""/>
      <w:lvlJc w:val="left"/>
      <w:pPr>
        <w:ind w:left="0" w:firstLine="0"/>
      </w:pPr>
      <w:rPr>
        <w:rFonts w:hint="eastAsia"/>
      </w:rPr>
    </w:lvl>
    <w:lvl w:ilvl="2">
      <w:start w:val="1"/>
      <w:numFmt w:val="none"/>
      <w:pStyle w:val="30"/>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4" w15:restartNumberingAfterBreak="0">
    <w:nsid w:val="47320941"/>
    <w:multiLevelType w:val="hybridMultilevel"/>
    <w:tmpl w:val="BBEE0BAA"/>
    <w:lvl w:ilvl="0" w:tplc="DCF06590">
      <w:start w:val="1"/>
      <w:numFmt w:val="decimalEnclosedCircle"/>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E86CA0"/>
    <w:multiLevelType w:val="multilevel"/>
    <w:tmpl w:val="55E86CA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57883DA8"/>
    <w:multiLevelType w:val="multilevel"/>
    <w:tmpl w:val="1E621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01DDA"/>
    <w:multiLevelType w:val="hybridMultilevel"/>
    <w:tmpl w:val="B7D024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840DF9"/>
    <w:multiLevelType w:val="hybridMultilevel"/>
    <w:tmpl w:val="DA6E2E9A"/>
    <w:lvl w:ilvl="0" w:tplc="E24E5A62">
      <w:start w:val="1"/>
      <w:numFmt w:val="decimal"/>
      <w:suff w:val="nothing"/>
      <w:lvlText w:val="SECTION %1"/>
      <w:lvlJc w:val="left"/>
      <w:pPr>
        <w:ind w:left="4815" w:hanging="420"/>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abstractNum w:abstractNumId="19" w15:restartNumberingAfterBreak="0">
    <w:nsid w:val="5F4B032C"/>
    <w:multiLevelType w:val="multilevel"/>
    <w:tmpl w:val="D0E2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B401DA"/>
    <w:multiLevelType w:val="hybridMultilevel"/>
    <w:tmpl w:val="F38A94B0"/>
    <w:lvl w:ilvl="0" w:tplc="AF7CA780">
      <w:start w:val="1"/>
      <w:numFmt w:val="decimalEnclosedCircle"/>
      <w:lvlText w:val="%1"/>
      <w:lvlJc w:val="left"/>
      <w:pPr>
        <w:ind w:left="360" w:hanging="360"/>
      </w:pPr>
      <w:rPr>
        <w:rFonts w:ascii="Arial" w:hAnsi="Arial" w:cs="Arial" w:hint="default"/>
      </w:rPr>
    </w:lvl>
    <w:lvl w:ilvl="1" w:tplc="F50C5E48" w:tentative="1">
      <w:start w:val="1"/>
      <w:numFmt w:val="lowerLetter"/>
      <w:lvlText w:val="%2)"/>
      <w:lvlJc w:val="left"/>
      <w:pPr>
        <w:ind w:left="840" w:hanging="420"/>
      </w:pPr>
    </w:lvl>
    <w:lvl w:ilvl="2" w:tplc="62560520" w:tentative="1">
      <w:start w:val="1"/>
      <w:numFmt w:val="lowerRoman"/>
      <w:lvlText w:val="%3."/>
      <w:lvlJc w:val="right"/>
      <w:pPr>
        <w:ind w:left="1260" w:hanging="420"/>
      </w:pPr>
    </w:lvl>
    <w:lvl w:ilvl="3" w:tplc="15666E54" w:tentative="1">
      <w:start w:val="1"/>
      <w:numFmt w:val="decimal"/>
      <w:lvlText w:val="%4."/>
      <w:lvlJc w:val="left"/>
      <w:pPr>
        <w:ind w:left="1680" w:hanging="420"/>
      </w:pPr>
    </w:lvl>
    <w:lvl w:ilvl="4" w:tplc="0C4AB184" w:tentative="1">
      <w:start w:val="1"/>
      <w:numFmt w:val="lowerLetter"/>
      <w:lvlText w:val="%5)"/>
      <w:lvlJc w:val="left"/>
      <w:pPr>
        <w:ind w:left="2100" w:hanging="420"/>
      </w:pPr>
    </w:lvl>
    <w:lvl w:ilvl="5" w:tplc="9BA69FEE" w:tentative="1">
      <w:start w:val="1"/>
      <w:numFmt w:val="lowerRoman"/>
      <w:lvlText w:val="%6."/>
      <w:lvlJc w:val="right"/>
      <w:pPr>
        <w:ind w:left="2520" w:hanging="420"/>
      </w:pPr>
    </w:lvl>
    <w:lvl w:ilvl="6" w:tplc="0792C34A" w:tentative="1">
      <w:start w:val="1"/>
      <w:numFmt w:val="decimal"/>
      <w:lvlText w:val="%7."/>
      <w:lvlJc w:val="left"/>
      <w:pPr>
        <w:ind w:left="2940" w:hanging="420"/>
      </w:pPr>
    </w:lvl>
    <w:lvl w:ilvl="7" w:tplc="990E23F2" w:tentative="1">
      <w:start w:val="1"/>
      <w:numFmt w:val="lowerLetter"/>
      <w:lvlText w:val="%8)"/>
      <w:lvlJc w:val="left"/>
      <w:pPr>
        <w:ind w:left="3360" w:hanging="420"/>
      </w:pPr>
    </w:lvl>
    <w:lvl w:ilvl="8" w:tplc="7EC842AC" w:tentative="1">
      <w:start w:val="1"/>
      <w:numFmt w:val="lowerRoman"/>
      <w:lvlText w:val="%9."/>
      <w:lvlJc w:val="right"/>
      <w:pPr>
        <w:ind w:left="3780" w:hanging="420"/>
      </w:pPr>
    </w:lvl>
  </w:abstractNum>
  <w:abstractNum w:abstractNumId="21" w15:restartNumberingAfterBreak="0">
    <w:nsid w:val="65140D6F"/>
    <w:multiLevelType w:val="multilevel"/>
    <w:tmpl w:val="48B22E28"/>
    <w:lvl w:ilvl="0">
      <w:start w:val="1"/>
      <w:numFmt w:val="decimal"/>
      <w:lvlText w:val="%1."/>
      <w:lvlJc w:val="left"/>
      <w:pPr>
        <w:ind w:left="284" w:hanging="28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851" w:firstLine="409"/>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6D5D47E8"/>
    <w:multiLevelType w:val="multilevel"/>
    <w:tmpl w:val="AC0A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48642B"/>
    <w:multiLevelType w:val="hybridMultilevel"/>
    <w:tmpl w:val="6ED68F92"/>
    <w:lvl w:ilvl="0" w:tplc="8918C09A">
      <w:start w:val="6"/>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7751FE2"/>
    <w:multiLevelType w:val="multilevel"/>
    <w:tmpl w:val="77751FE2"/>
    <w:lvl w:ilvl="0">
      <w:start w:val="1"/>
      <w:numFmt w:val="bullet"/>
      <w:lvlText w:val=""/>
      <w:lvlJc w:val="left"/>
      <w:pPr>
        <w:ind w:left="827" w:hanging="420"/>
      </w:pPr>
      <w:rPr>
        <w:rFonts w:ascii="Wingdings" w:hAnsi="Wingdings" w:hint="default"/>
      </w:rPr>
    </w:lvl>
    <w:lvl w:ilvl="1">
      <w:start w:val="1"/>
      <w:numFmt w:val="bullet"/>
      <w:lvlText w:val=""/>
      <w:lvlJc w:val="left"/>
      <w:pPr>
        <w:ind w:left="1247" w:hanging="420"/>
      </w:pPr>
      <w:rPr>
        <w:rFonts w:ascii="Wingdings" w:hAnsi="Wingdings" w:hint="default"/>
      </w:rPr>
    </w:lvl>
    <w:lvl w:ilvl="2">
      <w:start w:val="1"/>
      <w:numFmt w:val="bullet"/>
      <w:lvlText w:val=""/>
      <w:lvlJc w:val="left"/>
      <w:pPr>
        <w:ind w:left="1667" w:hanging="420"/>
      </w:pPr>
      <w:rPr>
        <w:rFonts w:ascii="Wingdings" w:hAnsi="Wingdings" w:hint="default"/>
      </w:rPr>
    </w:lvl>
    <w:lvl w:ilvl="3">
      <w:start w:val="1"/>
      <w:numFmt w:val="bullet"/>
      <w:lvlText w:val=""/>
      <w:lvlJc w:val="left"/>
      <w:pPr>
        <w:ind w:left="2087" w:hanging="420"/>
      </w:pPr>
      <w:rPr>
        <w:rFonts w:ascii="Wingdings" w:hAnsi="Wingdings" w:hint="default"/>
      </w:rPr>
    </w:lvl>
    <w:lvl w:ilvl="4">
      <w:start w:val="1"/>
      <w:numFmt w:val="bullet"/>
      <w:lvlText w:val=""/>
      <w:lvlJc w:val="left"/>
      <w:pPr>
        <w:ind w:left="2507" w:hanging="420"/>
      </w:pPr>
      <w:rPr>
        <w:rFonts w:ascii="Wingdings" w:hAnsi="Wingdings" w:hint="default"/>
      </w:rPr>
    </w:lvl>
    <w:lvl w:ilvl="5">
      <w:start w:val="1"/>
      <w:numFmt w:val="bullet"/>
      <w:lvlText w:val=""/>
      <w:lvlJc w:val="left"/>
      <w:pPr>
        <w:ind w:left="2927" w:hanging="420"/>
      </w:pPr>
      <w:rPr>
        <w:rFonts w:ascii="Wingdings" w:hAnsi="Wingdings" w:hint="default"/>
      </w:rPr>
    </w:lvl>
    <w:lvl w:ilvl="6">
      <w:start w:val="1"/>
      <w:numFmt w:val="bullet"/>
      <w:lvlText w:val=""/>
      <w:lvlJc w:val="left"/>
      <w:pPr>
        <w:ind w:left="3347" w:hanging="420"/>
      </w:pPr>
      <w:rPr>
        <w:rFonts w:ascii="Wingdings" w:hAnsi="Wingdings" w:hint="default"/>
      </w:rPr>
    </w:lvl>
    <w:lvl w:ilvl="7">
      <w:start w:val="1"/>
      <w:numFmt w:val="bullet"/>
      <w:lvlText w:val=""/>
      <w:lvlJc w:val="left"/>
      <w:pPr>
        <w:ind w:left="3767" w:hanging="420"/>
      </w:pPr>
      <w:rPr>
        <w:rFonts w:ascii="Wingdings" w:hAnsi="Wingdings" w:hint="default"/>
      </w:rPr>
    </w:lvl>
    <w:lvl w:ilvl="8">
      <w:start w:val="1"/>
      <w:numFmt w:val="bullet"/>
      <w:lvlText w:val=""/>
      <w:lvlJc w:val="left"/>
      <w:pPr>
        <w:ind w:left="4187" w:hanging="420"/>
      </w:pPr>
      <w:rPr>
        <w:rFonts w:ascii="Wingdings" w:hAnsi="Wingdings" w:hint="default"/>
      </w:rPr>
    </w:lvl>
  </w:abstractNum>
  <w:abstractNum w:abstractNumId="25" w15:restartNumberingAfterBreak="0">
    <w:nsid w:val="7D5916DC"/>
    <w:multiLevelType w:val="hybridMultilevel"/>
    <w:tmpl w:val="7312E624"/>
    <w:lvl w:ilvl="0" w:tplc="625A8346">
      <w:start w:val="1"/>
      <w:numFmt w:val="decimalEnclosedCircle"/>
      <w:lvlText w:val="%1"/>
      <w:lvlJc w:val="left"/>
      <w:pPr>
        <w:ind w:left="361" w:hanging="360"/>
      </w:pPr>
      <w:rPr>
        <w:rFonts w:ascii="SimSun" w:hAnsi="SimSun" w:cs="SimSun"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num w:numId="1">
    <w:abstractNumId w:val="4"/>
  </w:num>
  <w:num w:numId="2">
    <w:abstractNumId w:val="13"/>
  </w:num>
  <w:num w:numId="3">
    <w:abstractNumId w:val="1"/>
  </w:num>
  <w:num w:numId="4">
    <w:abstractNumId w:val="21"/>
  </w:num>
  <w:num w:numId="5">
    <w:abstractNumId w:val="15"/>
  </w:num>
  <w:num w:numId="6">
    <w:abstractNumId w:val="0"/>
  </w:num>
  <w:num w:numId="7">
    <w:abstractNumId w:val="24"/>
  </w:num>
  <w:num w:numId="8">
    <w:abstractNumId w:val="20"/>
  </w:num>
  <w:num w:numId="9">
    <w:abstractNumId w:val="7"/>
  </w:num>
  <w:num w:numId="10">
    <w:abstractNumId w:val="23"/>
  </w:num>
  <w:num w:numId="11">
    <w:abstractNumId w:val="25"/>
  </w:num>
  <w:num w:numId="12">
    <w:abstractNumId w:val="3"/>
  </w:num>
  <w:num w:numId="13">
    <w:abstractNumId w:val="14"/>
  </w:num>
  <w:num w:numId="14">
    <w:abstractNumId w:val="10"/>
  </w:num>
  <w:num w:numId="15">
    <w:abstractNumId w:val="18"/>
  </w:num>
  <w:num w:numId="16">
    <w:abstractNumId w:val="13"/>
  </w:num>
  <w:num w:numId="17">
    <w:abstractNumId w:val="13"/>
  </w:num>
  <w:num w:numId="18">
    <w:abstractNumId w:val="8"/>
  </w:num>
  <w:num w:numId="19">
    <w:abstractNumId w:val="2"/>
  </w:num>
  <w:num w:numId="20">
    <w:abstractNumId w:val="17"/>
  </w:num>
  <w:num w:numId="21">
    <w:abstractNumId w:val="11"/>
  </w:num>
  <w:num w:numId="22">
    <w:abstractNumId w:val="9"/>
  </w:num>
  <w:num w:numId="23">
    <w:abstractNumId w:val="22"/>
  </w:num>
  <w:num w:numId="24">
    <w:abstractNumId w:val="12"/>
  </w:num>
  <w:num w:numId="25">
    <w:abstractNumId w:val="6"/>
  </w:num>
  <w:num w:numId="26">
    <w:abstractNumId w:val="19"/>
  </w:num>
  <w:num w:numId="27">
    <w:abstractNumId w:val="1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3A0F"/>
    <w:rsid w:val="0000025F"/>
    <w:rsid w:val="00000940"/>
    <w:rsid w:val="00000CCA"/>
    <w:rsid w:val="000012C3"/>
    <w:rsid w:val="00001ED4"/>
    <w:rsid w:val="00002183"/>
    <w:rsid w:val="000026F9"/>
    <w:rsid w:val="00002C9C"/>
    <w:rsid w:val="00003100"/>
    <w:rsid w:val="000032A6"/>
    <w:rsid w:val="000032C9"/>
    <w:rsid w:val="000032D1"/>
    <w:rsid w:val="00003D85"/>
    <w:rsid w:val="00003FFF"/>
    <w:rsid w:val="00004548"/>
    <w:rsid w:val="0000492E"/>
    <w:rsid w:val="00004941"/>
    <w:rsid w:val="00004E79"/>
    <w:rsid w:val="00005C1C"/>
    <w:rsid w:val="00006200"/>
    <w:rsid w:val="00007062"/>
    <w:rsid w:val="0000743B"/>
    <w:rsid w:val="00007C68"/>
    <w:rsid w:val="00010078"/>
    <w:rsid w:val="000106BC"/>
    <w:rsid w:val="000119B0"/>
    <w:rsid w:val="000125E7"/>
    <w:rsid w:val="000127D9"/>
    <w:rsid w:val="00013574"/>
    <w:rsid w:val="00013735"/>
    <w:rsid w:val="00013774"/>
    <w:rsid w:val="00013D7F"/>
    <w:rsid w:val="00013DA8"/>
    <w:rsid w:val="000144C7"/>
    <w:rsid w:val="00014976"/>
    <w:rsid w:val="00014A78"/>
    <w:rsid w:val="00014DC9"/>
    <w:rsid w:val="0001513C"/>
    <w:rsid w:val="00015438"/>
    <w:rsid w:val="00016764"/>
    <w:rsid w:val="00016E4B"/>
    <w:rsid w:val="000178F7"/>
    <w:rsid w:val="0001794D"/>
    <w:rsid w:val="00017D48"/>
    <w:rsid w:val="0002023F"/>
    <w:rsid w:val="000209AC"/>
    <w:rsid w:val="00021D14"/>
    <w:rsid w:val="00021EA3"/>
    <w:rsid w:val="000222B9"/>
    <w:rsid w:val="000222BC"/>
    <w:rsid w:val="000223F8"/>
    <w:rsid w:val="000225AF"/>
    <w:rsid w:val="00023BEB"/>
    <w:rsid w:val="00024176"/>
    <w:rsid w:val="0002504E"/>
    <w:rsid w:val="00025ABA"/>
    <w:rsid w:val="00025C44"/>
    <w:rsid w:val="0002680E"/>
    <w:rsid w:val="00026972"/>
    <w:rsid w:val="0002712E"/>
    <w:rsid w:val="00027665"/>
    <w:rsid w:val="00027689"/>
    <w:rsid w:val="00027B41"/>
    <w:rsid w:val="000302B4"/>
    <w:rsid w:val="000308F2"/>
    <w:rsid w:val="000324DC"/>
    <w:rsid w:val="00032AA4"/>
    <w:rsid w:val="00032CC1"/>
    <w:rsid w:val="0003351F"/>
    <w:rsid w:val="00033A74"/>
    <w:rsid w:val="00033CF3"/>
    <w:rsid w:val="00033DC2"/>
    <w:rsid w:val="00033FF3"/>
    <w:rsid w:val="00034138"/>
    <w:rsid w:val="00034967"/>
    <w:rsid w:val="000349ED"/>
    <w:rsid w:val="00034F10"/>
    <w:rsid w:val="000352DF"/>
    <w:rsid w:val="00035B14"/>
    <w:rsid w:val="000369CE"/>
    <w:rsid w:val="00036F72"/>
    <w:rsid w:val="000379F3"/>
    <w:rsid w:val="00037EDD"/>
    <w:rsid w:val="0004002A"/>
    <w:rsid w:val="000402E5"/>
    <w:rsid w:val="000408A9"/>
    <w:rsid w:val="00040ACF"/>
    <w:rsid w:val="00041523"/>
    <w:rsid w:val="0004188B"/>
    <w:rsid w:val="000420E0"/>
    <w:rsid w:val="00042532"/>
    <w:rsid w:val="00042699"/>
    <w:rsid w:val="00042A22"/>
    <w:rsid w:val="00043725"/>
    <w:rsid w:val="000439B6"/>
    <w:rsid w:val="0004414A"/>
    <w:rsid w:val="0004509C"/>
    <w:rsid w:val="000451CF"/>
    <w:rsid w:val="00046349"/>
    <w:rsid w:val="00046382"/>
    <w:rsid w:val="00046546"/>
    <w:rsid w:val="00046BAD"/>
    <w:rsid w:val="000473AF"/>
    <w:rsid w:val="00047DBB"/>
    <w:rsid w:val="00050982"/>
    <w:rsid w:val="00050B90"/>
    <w:rsid w:val="00050E2C"/>
    <w:rsid w:val="00051277"/>
    <w:rsid w:val="0005134D"/>
    <w:rsid w:val="00051387"/>
    <w:rsid w:val="00051974"/>
    <w:rsid w:val="00051C95"/>
    <w:rsid w:val="000520DA"/>
    <w:rsid w:val="00052E7D"/>
    <w:rsid w:val="00053153"/>
    <w:rsid w:val="0005457E"/>
    <w:rsid w:val="00055256"/>
    <w:rsid w:val="000556C7"/>
    <w:rsid w:val="000559A4"/>
    <w:rsid w:val="00055D98"/>
    <w:rsid w:val="00056658"/>
    <w:rsid w:val="00056DA2"/>
    <w:rsid w:val="00060289"/>
    <w:rsid w:val="00060C31"/>
    <w:rsid w:val="00060E42"/>
    <w:rsid w:val="000617FA"/>
    <w:rsid w:val="00062242"/>
    <w:rsid w:val="0006232A"/>
    <w:rsid w:val="0006234F"/>
    <w:rsid w:val="00062856"/>
    <w:rsid w:val="00062D77"/>
    <w:rsid w:val="000631F1"/>
    <w:rsid w:val="000636FD"/>
    <w:rsid w:val="00063823"/>
    <w:rsid w:val="000643D2"/>
    <w:rsid w:val="00064924"/>
    <w:rsid w:val="00064A99"/>
    <w:rsid w:val="00065296"/>
    <w:rsid w:val="0006582C"/>
    <w:rsid w:val="000666C5"/>
    <w:rsid w:val="00066819"/>
    <w:rsid w:val="00066958"/>
    <w:rsid w:val="00066A32"/>
    <w:rsid w:val="00066E38"/>
    <w:rsid w:val="000677CD"/>
    <w:rsid w:val="000678D6"/>
    <w:rsid w:val="00067C1D"/>
    <w:rsid w:val="00070365"/>
    <w:rsid w:val="000717C7"/>
    <w:rsid w:val="00071AAC"/>
    <w:rsid w:val="00071DF8"/>
    <w:rsid w:val="000725D9"/>
    <w:rsid w:val="0007273E"/>
    <w:rsid w:val="00072E7F"/>
    <w:rsid w:val="00073E29"/>
    <w:rsid w:val="00074237"/>
    <w:rsid w:val="0007469B"/>
    <w:rsid w:val="00074F70"/>
    <w:rsid w:val="000756E3"/>
    <w:rsid w:val="00075B8B"/>
    <w:rsid w:val="000762FD"/>
    <w:rsid w:val="00076590"/>
    <w:rsid w:val="0007683C"/>
    <w:rsid w:val="00076C35"/>
    <w:rsid w:val="00076C45"/>
    <w:rsid w:val="00077327"/>
    <w:rsid w:val="00077B6F"/>
    <w:rsid w:val="00077EDB"/>
    <w:rsid w:val="0008004A"/>
    <w:rsid w:val="000802A2"/>
    <w:rsid w:val="000802D1"/>
    <w:rsid w:val="00080521"/>
    <w:rsid w:val="000816D4"/>
    <w:rsid w:val="000817E7"/>
    <w:rsid w:val="000818F4"/>
    <w:rsid w:val="00083720"/>
    <w:rsid w:val="00083CD1"/>
    <w:rsid w:val="00084388"/>
    <w:rsid w:val="000845D9"/>
    <w:rsid w:val="0008519F"/>
    <w:rsid w:val="00085529"/>
    <w:rsid w:val="00085693"/>
    <w:rsid w:val="000857BD"/>
    <w:rsid w:val="00085C40"/>
    <w:rsid w:val="00085FB3"/>
    <w:rsid w:val="000863B2"/>
    <w:rsid w:val="00086B1B"/>
    <w:rsid w:val="00086DFD"/>
    <w:rsid w:val="000871D3"/>
    <w:rsid w:val="000876A8"/>
    <w:rsid w:val="0009030D"/>
    <w:rsid w:val="00090F96"/>
    <w:rsid w:val="000916AD"/>
    <w:rsid w:val="00091B94"/>
    <w:rsid w:val="0009214A"/>
    <w:rsid w:val="000927AE"/>
    <w:rsid w:val="000934CA"/>
    <w:rsid w:val="00094401"/>
    <w:rsid w:val="00094755"/>
    <w:rsid w:val="00094D49"/>
    <w:rsid w:val="00094F7B"/>
    <w:rsid w:val="00095498"/>
    <w:rsid w:val="000962FB"/>
    <w:rsid w:val="000963CB"/>
    <w:rsid w:val="00096802"/>
    <w:rsid w:val="00096E5A"/>
    <w:rsid w:val="00097312"/>
    <w:rsid w:val="000979C9"/>
    <w:rsid w:val="000A0427"/>
    <w:rsid w:val="000A057A"/>
    <w:rsid w:val="000A0624"/>
    <w:rsid w:val="000A1492"/>
    <w:rsid w:val="000A1AEB"/>
    <w:rsid w:val="000A1FF0"/>
    <w:rsid w:val="000A2BF7"/>
    <w:rsid w:val="000A2F1D"/>
    <w:rsid w:val="000A3055"/>
    <w:rsid w:val="000A3811"/>
    <w:rsid w:val="000A3C03"/>
    <w:rsid w:val="000A4B98"/>
    <w:rsid w:val="000A569E"/>
    <w:rsid w:val="000A5B03"/>
    <w:rsid w:val="000A61B3"/>
    <w:rsid w:val="000A6AE9"/>
    <w:rsid w:val="000A7637"/>
    <w:rsid w:val="000A79EC"/>
    <w:rsid w:val="000A7A93"/>
    <w:rsid w:val="000A7CFE"/>
    <w:rsid w:val="000A7DF7"/>
    <w:rsid w:val="000B0124"/>
    <w:rsid w:val="000B0270"/>
    <w:rsid w:val="000B02BB"/>
    <w:rsid w:val="000B04A3"/>
    <w:rsid w:val="000B1290"/>
    <w:rsid w:val="000B17C8"/>
    <w:rsid w:val="000B1E8D"/>
    <w:rsid w:val="000B1E99"/>
    <w:rsid w:val="000B210B"/>
    <w:rsid w:val="000B2B6D"/>
    <w:rsid w:val="000B2D40"/>
    <w:rsid w:val="000B2F72"/>
    <w:rsid w:val="000B3039"/>
    <w:rsid w:val="000B34EC"/>
    <w:rsid w:val="000B35D7"/>
    <w:rsid w:val="000B38F0"/>
    <w:rsid w:val="000B3BFB"/>
    <w:rsid w:val="000B3D31"/>
    <w:rsid w:val="000B3EFC"/>
    <w:rsid w:val="000B436A"/>
    <w:rsid w:val="000B497E"/>
    <w:rsid w:val="000B64D1"/>
    <w:rsid w:val="000B6E6C"/>
    <w:rsid w:val="000B762C"/>
    <w:rsid w:val="000C01A6"/>
    <w:rsid w:val="000C124E"/>
    <w:rsid w:val="000C2765"/>
    <w:rsid w:val="000C2AC1"/>
    <w:rsid w:val="000C3972"/>
    <w:rsid w:val="000C42A1"/>
    <w:rsid w:val="000C43CA"/>
    <w:rsid w:val="000C51E2"/>
    <w:rsid w:val="000C5857"/>
    <w:rsid w:val="000C5A4B"/>
    <w:rsid w:val="000C5DE5"/>
    <w:rsid w:val="000C602C"/>
    <w:rsid w:val="000C6218"/>
    <w:rsid w:val="000C6F82"/>
    <w:rsid w:val="000C7146"/>
    <w:rsid w:val="000D0488"/>
    <w:rsid w:val="000D0626"/>
    <w:rsid w:val="000D07E1"/>
    <w:rsid w:val="000D1F8B"/>
    <w:rsid w:val="000D2729"/>
    <w:rsid w:val="000D285A"/>
    <w:rsid w:val="000D32FC"/>
    <w:rsid w:val="000D3C55"/>
    <w:rsid w:val="000D3E02"/>
    <w:rsid w:val="000D4024"/>
    <w:rsid w:val="000D5F24"/>
    <w:rsid w:val="000D62CB"/>
    <w:rsid w:val="000D63D5"/>
    <w:rsid w:val="000D6A8F"/>
    <w:rsid w:val="000D74D0"/>
    <w:rsid w:val="000D7561"/>
    <w:rsid w:val="000E044C"/>
    <w:rsid w:val="000E197D"/>
    <w:rsid w:val="000E1ACD"/>
    <w:rsid w:val="000E334E"/>
    <w:rsid w:val="000E39D8"/>
    <w:rsid w:val="000E3CE5"/>
    <w:rsid w:val="000E4266"/>
    <w:rsid w:val="000E5393"/>
    <w:rsid w:val="000E5563"/>
    <w:rsid w:val="000E59BC"/>
    <w:rsid w:val="000E5C31"/>
    <w:rsid w:val="000E5C48"/>
    <w:rsid w:val="000E616F"/>
    <w:rsid w:val="000E6323"/>
    <w:rsid w:val="000E63EE"/>
    <w:rsid w:val="000E67DA"/>
    <w:rsid w:val="000E6F87"/>
    <w:rsid w:val="000F02F1"/>
    <w:rsid w:val="000F09C4"/>
    <w:rsid w:val="000F1035"/>
    <w:rsid w:val="000F186A"/>
    <w:rsid w:val="000F1888"/>
    <w:rsid w:val="000F2125"/>
    <w:rsid w:val="000F3543"/>
    <w:rsid w:val="000F3721"/>
    <w:rsid w:val="000F4205"/>
    <w:rsid w:val="000F42AB"/>
    <w:rsid w:val="000F49D8"/>
    <w:rsid w:val="000F4C65"/>
    <w:rsid w:val="000F52CA"/>
    <w:rsid w:val="000F5510"/>
    <w:rsid w:val="000F5B1F"/>
    <w:rsid w:val="000F6329"/>
    <w:rsid w:val="000F6516"/>
    <w:rsid w:val="000F680A"/>
    <w:rsid w:val="000F7173"/>
    <w:rsid w:val="000F758B"/>
    <w:rsid w:val="000F76E7"/>
    <w:rsid w:val="000F79BA"/>
    <w:rsid w:val="001008A3"/>
    <w:rsid w:val="00100DB9"/>
    <w:rsid w:val="0010150B"/>
    <w:rsid w:val="00101545"/>
    <w:rsid w:val="0010227F"/>
    <w:rsid w:val="00102AF2"/>
    <w:rsid w:val="0010319E"/>
    <w:rsid w:val="00103BF5"/>
    <w:rsid w:val="00103E8F"/>
    <w:rsid w:val="00103EC4"/>
    <w:rsid w:val="001046C1"/>
    <w:rsid w:val="00104A31"/>
    <w:rsid w:val="00104F55"/>
    <w:rsid w:val="0010541F"/>
    <w:rsid w:val="00106B97"/>
    <w:rsid w:val="001079C3"/>
    <w:rsid w:val="001108EA"/>
    <w:rsid w:val="00111AD5"/>
    <w:rsid w:val="00112CA1"/>
    <w:rsid w:val="00113082"/>
    <w:rsid w:val="00113791"/>
    <w:rsid w:val="001138C8"/>
    <w:rsid w:val="00114A24"/>
    <w:rsid w:val="00115057"/>
    <w:rsid w:val="00115E38"/>
    <w:rsid w:val="00115E44"/>
    <w:rsid w:val="001163E0"/>
    <w:rsid w:val="0011664E"/>
    <w:rsid w:val="00116B0F"/>
    <w:rsid w:val="0012023F"/>
    <w:rsid w:val="00120488"/>
    <w:rsid w:val="0012096E"/>
    <w:rsid w:val="00120B77"/>
    <w:rsid w:val="00120F58"/>
    <w:rsid w:val="00121CA1"/>
    <w:rsid w:val="00121EB2"/>
    <w:rsid w:val="00122054"/>
    <w:rsid w:val="00124BAD"/>
    <w:rsid w:val="00124C11"/>
    <w:rsid w:val="00125590"/>
    <w:rsid w:val="0012599D"/>
    <w:rsid w:val="00125E88"/>
    <w:rsid w:val="00126310"/>
    <w:rsid w:val="00127268"/>
    <w:rsid w:val="00127654"/>
    <w:rsid w:val="0013085E"/>
    <w:rsid w:val="001309A4"/>
    <w:rsid w:val="00130B8E"/>
    <w:rsid w:val="00130E05"/>
    <w:rsid w:val="001310C6"/>
    <w:rsid w:val="0013117E"/>
    <w:rsid w:val="00131AD5"/>
    <w:rsid w:val="00131E40"/>
    <w:rsid w:val="0013277A"/>
    <w:rsid w:val="00132AF5"/>
    <w:rsid w:val="00132EE9"/>
    <w:rsid w:val="00132F85"/>
    <w:rsid w:val="00132FDC"/>
    <w:rsid w:val="00133143"/>
    <w:rsid w:val="00133485"/>
    <w:rsid w:val="001340C1"/>
    <w:rsid w:val="0013472F"/>
    <w:rsid w:val="00134759"/>
    <w:rsid w:val="00134AE4"/>
    <w:rsid w:val="00134C88"/>
    <w:rsid w:val="00134D73"/>
    <w:rsid w:val="00134DA4"/>
    <w:rsid w:val="0013515C"/>
    <w:rsid w:val="0013554C"/>
    <w:rsid w:val="0013560D"/>
    <w:rsid w:val="00136850"/>
    <w:rsid w:val="001368C4"/>
    <w:rsid w:val="001370C9"/>
    <w:rsid w:val="00137627"/>
    <w:rsid w:val="00137791"/>
    <w:rsid w:val="00140784"/>
    <w:rsid w:val="00140C2C"/>
    <w:rsid w:val="00140F46"/>
    <w:rsid w:val="00141A3E"/>
    <w:rsid w:val="0014246E"/>
    <w:rsid w:val="0014261D"/>
    <w:rsid w:val="00142E78"/>
    <w:rsid w:val="0014326C"/>
    <w:rsid w:val="00143969"/>
    <w:rsid w:val="001439DD"/>
    <w:rsid w:val="00143E0A"/>
    <w:rsid w:val="001445F8"/>
    <w:rsid w:val="001448ED"/>
    <w:rsid w:val="00144C4D"/>
    <w:rsid w:val="00145FB0"/>
    <w:rsid w:val="00146AEC"/>
    <w:rsid w:val="00146F4E"/>
    <w:rsid w:val="00147272"/>
    <w:rsid w:val="001474C4"/>
    <w:rsid w:val="00147538"/>
    <w:rsid w:val="00147666"/>
    <w:rsid w:val="00147BF3"/>
    <w:rsid w:val="00147CC4"/>
    <w:rsid w:val="00147F39"/>
    <w:rsid w:val="00150751"/>
    <w:rsid w:val="00150C93"/>
    <w:rsid w:val="00151030"/>
    <w:rsid w:val="00151481"/>
    <w:rsid w:val="00152131"/>
    <w:rsid w:val="00152AFB"/>
    <w:rsid w:val="00153787"/>
    <w:rsid w:val="00153C90"/>
    <w:rsid w:val="00154033"/>
    <w:rsid w:val="001543CA"/>
    <w:rsid w:val="001543FD"/>
    <w:rsid w:val="0015470D"/>
    <w:rsid w:val="001558A3"/>
    <w:rsid w:val="00155B3D"/>
    <w:rsid w:val="00155D86"/>
    <w:rsid w:val="0015627A"/>
    <w:rsid w:val="001562AA"/>
    <w:rsid w:val="00156735"/>
    <w:rsid w:val="0015691C"/>
    <w:rsid w:val="001572BE"/>
    <w:rsid w:val="001572EE"/>
    <w:rsid w:val="00157B96"/>
    <w:rsid w:val="00160632"/>
    <w:rsid w:val="0016088B"/>
    <w:rsid w:val="00160C2F"/>
    <w:rsid w:val="00162F9D"/>
    <w:rsid w:val="001632AD"/>
    <w:rsid w:val="00163A8A"/>
    <w:rsid w:val="00163B59"/>
    <w:rsid w:val="00164021"/>
    <w:rsid w:val="00164612"/>
    <w:rsid w:val="00164805"/>
    <w:rsid w:val="00164929"/>
    <w:rsid w:val="0016500A"/>
    <w:rsid w:val="00165235"/>
    <w:rsid w:val="001655DD"/>
    <w:rsid w:val="0016561D"/>
    <w:rsid w:val="00166572"/>
    <w:rsid w:val="001665CB"/>
    <w:rsid w:val="001674CA"/>
    <w:rsid w:val="00167825"/>
    <w:rsid w:val="00167CB9"/>
    <w:rsid w:val="00167D51"/>
    <w:rsid w:val="00170556"/>
    <w:rsid w:val="00170B93"/>
    <w:rsid w:val="001714D0"/>
    <w:rsid w:val="0017154E"/>
    <w:rsid w:val="0017194E"/>
    <w:rsid w:val="00171ADC"/>
    <w:rsid w:val="00171B17"/>
    <w:rsid w:val="0017202B"/>
    <w:rsid w:val="0017261D"/>
    <w:rsid w:val="00173938"/>
    <w:rsid w:val="001739C3"/>
    <w:rsid w:val="00173D05"/>
    <w:rsid w:val="00174640"/>
    <w:rsid w:val="00174944"/>
    <w:rsid w:val="00174D75"/>
    <w:rsid w:val="001752B7"/>
    <w:rsid w:val="00175463"/>
    <w:rsid w:val="00175986"/>
    <w:rsid w:val="00176244"/>
    <w:rsid w:val="0017641D"/>
    <w:rsid w:val="00176743"/>
    <w:rsid w:val="00180898"/>
    <w:rsid w:val="001808FA"/>
    <w:rsid w:val="0018133E"/>
    <w:rsid w:val="00182BA7"/>
    <w:rsid w:val="00182C2C"/>
    <w:rsid w:val="00182E1D"/>
    <w:rsid w:val="00183DC9"/>
    <w:rsid w:val="00183F62"/>
    <w:rsid w:val="001843A5"/>
    <w:rsid w:val="0018459C"/>
    <w:rsid w:val="00185684"/>
    <w:rsid w:val="00185F11"/>
    <w:rsid w:val="00186159"/>
    <w:rsid w:val="00186376"/>
    <w:rsid w:val="00187221"/>
    <w:rsid w:val="001873C6"/>
    <w:rsid w:val="001873D5"/>
    <w:rsid w:val="0019056C"/>
    <w:rsid w:val="00190801"/>
    <w:rsid w:val="00191773"/>
    <w:rsid w:val="001929D3"/>
    <w:rsid w:val="00192C1B"/>
    <w:rsid w:val="00192D29"/>
    <w:rsid w:val="00192DA0"/>
    <w:rsid w:val="00193025"/>
    <w:rsid w:val="0019315D"/>
    <w:rsid w:val="001933EC"/>
    <w:rsid w:val="00193B13"/>
    <w:rsid w:val="001943B1"/>
    <w:rsid w:val="001945AF"/>
    <w:rsid w:val="00194785"/>
    <w:rsid w:val="00194853"/>
    <w:rsid w:val="0019592B"/>
    <w:rsid w:val="00195A5B"/>
    <w:rsid w:val="0019609C"/>
    <w:rsid w:val="00196195"/>
    <w:rsid w:val="0019649B"/>
    <w:rsid w:val="001967FD"/>
    <w:rsid w:val="001968A3"/>
    <w:rsid w:val="001971ED"/>
    <w:rsid w:val="00197933"/>
    <w:rsid w:val="001A0C7E"/>
    <w:rsid w:val="001A0C92"/>
    <w:rsid w:val="001A0CE4"/>
    <w:rsid w:val="001A16FF"/>
    <w:rsid w:val="001A1E29"/>
    <w:rsid w:val="001A2348"/>
    <w:rsid w:val="001A2BA8"/>
    <w:rsid w:val="001A2F10"/>
    <w:rsid w:val="001A4C72"/>
    <w:rsid w:val="001A59FA"/>
    <w:rsid w:val="001A60BA"/>
    <w:rsid w:val="001A63F2"/>
    <w:rsid w:val="001A68D6"/>
    <w:rsid w:val="001A74C0"/>
    <w:rsid w:val="001B0733"/>
    <w:rsid w:val="001B0C35"/>
    <w:rsid w:val="001B295A"/>
    <w:rsid w:val="001B36A2"/>
    <w:rsid w:val="001B3BBE"/>
    <w:rsid w:val="001B3CBE"/>
    <w:rsid w:val="001B4A14"/>
    <w:rsid w:val="001B4F6B"/>
    <w:rsid w:val="001B5B9B"/>
    <w:rsid w:val="001B5FE7"/>
    <w:rsid w:val="001B6722"/>
    <w:rsid w:val="001B68EF"/>
    <w:rsid w:val="001B75BF"/>
    <w:rsid w:val="001B7825"/>
    <w:rsid w:val="001B78D9"/>
    <w:rsid w:val="001C01AF"/>
    <w:rsid w:val="001C068F"/>
    <w:rsid w:val="001C0D37"/>
    <w:rsid w:val="001C1775"/>
    <w:rsid w:val="001C17AB"/>
    <w:rsid w:val="001C25A7"/>
    <w:rsid w:val="001C3568"/>
    <w:rsid w:val="001C36C6"/>
    <w:rsid w:val="001C3B4A"/>
    <w:rsid w:val="001C3D66"/>
    <w:rsid w:val="001C409D"/>
    <w:rsid w:val="001C47A6"/>
    <w:rsid w:val="001C4AED"/>
    <w:rsid w:val="001C4BA4"/>
    <w:rsid w:val="001C5993"/>
    <w:rsid w:val="001C5E17"/>
    <w:rsid w:val="001C5F52"/>
    <w:rsid w:val="001C630E"/>
    <w:rsid w:val="001C7F24"/>
    <w:rsid w:val="001C7FE7"/>
    <w:rsid w:val="001D02EB"/>
    <w:rsid w:val="001D1512"/>
    <w:rsid w:val="001D1AC5"/>
    <w:rsid w:val="001D226A"/>
    <w:rsid w:val="001D277B"/>
    <w:rsid w:val="001D2C53"/>
    <w:rsid w:val="001D329A"/>
    <w:rsid w:val="001D33EE"/>
    <w:rsid w:val="001D3531"/>
    <w:rsid w:val="001D4410"/>
    <w:rsid w:val="001D4512"/>
    <w:rsid w:val="001D4D79"/>
    <w:rsid w:val="001D53A0"/>
    <w:rsid w:val="001D58E2"/>
    <w:rsid w:val="001D66EA"/>
    <w:rsid w:val="001D6D9F"/>
    <w:rsid w:val="001E18A6"/>
    <w:rsid w:val="001E1D44"/>
    <w:rsid w:val="001E3A1D"/>
    <w:rsid w:val="001E3B6C"/>
    <w:rsid w:val="001E3CEE"/>
    <w:rsid w:val="001E3F31"/>
    <w:rsid w:val="001E41BB"/>
    <w:rsid w:val="001E42BB"/>
    <w:rsid w:val="001E437F"/>
    <w:rsid w:val="001E49D5"/>
    <w:rsid w:val="001E598C"/>
    <w:rsid w:val="001E5B32"/>
    <w:rsid w:val="001E5BF4"/>
    <w:rsid w:val="001E5CF9"/>
    <w:rsid w:val="001E5F24"/>
    <w:rsid w:val="001E67B9"/>
    <w:rsid w:val="001E747E"/>
    <w:rsid w:val="001F00EF"/>
    <w:rsid w:val="001F01C5"/>
    <w:rsid w:val="001F0340"/>
    <w:rsid w:val="001F04B9"/>
    <w:rsid w:val="001F0831"/>
    <w:rsid w:val="001F0B52"/>
    <w:rsid w:val="001F19B1"/>
    <w:rsid w:val="001F1F5C"/>
    <w:rsid w:val="001F2739"/>
    <w:rsid w:val="001F3068"/>
    <w:rsid w:val="001F3723"/>
    <w:rsid w:val="001F3799"/>
    <w:rsid w:val="001F3EF6"/>
    <w:rsid w:val="001F3F25"/>
    <w:rsid w:val="001F42BD"/>
    <w:rsid w:val="001F48B2"/>
    <w:rsid w:val="001F4AA8"/>
    <w:rsid w:val="001F4C7C"/>
    <w:rsid w:val="001F5E08"/>
    <w:rsid w:val="001F6120"/>
    <w:rsid w:val="001F6416"/>
    <w:rsid w:val="001F68DB"/>
    <w:rsid w:val="001F6D0E"/>
    <w:rsid w:val="001F7C62"/>
    <w:rsid w:val="001F7F3B"/>
    <w:rsid w:val="00200245"/>
    <w:rsid w:val="002009D4"/>
    <w:rsid w:val="00200AE8"/>
    <w:rsid w:val="002011A6"/>
    <w:rsid w:val="002011C2"/>
    <w:rsid w:val="002012A3"/>
    <w:rsid w:val="002012F0"/>
    <w:rsid w:val="00202714"/>
    <w:rsid w:val="00202746"/>
    <w:rsid w:val="00202C08"/>
    <w:rsid w:val="00202FAF"/>
    <w:rsid w:val="0020300F"/>
    <w:rsid w:val="002035D6"/>
    <w:rsid w:val="00203692"/>
    <w:rsid w:val="00203B6E"/>
    <w:rsid w:val="0020572D"/>
    <w:rsid w:val="0020591C"/>
    <w:rsid w:val="00206286"/>
    <w:rsid w:val="00206E6F"/>
    <w:rsid w:val="0021038F"/>
    <w:rsid w:val="00210EFB"/>
    <w:rsid w:val="0021113A"/>
    <w:rsid w:val="00212113"/>
    <w:rsid w:val="002121BB"/>
    <w:rsid w:val="00212436"/>
    <w:rsid w:val="002127AA"/>
    <w:rsid w:val="002138BF"/>
    <w:rsid w:val="0021412D"/>
    <w:rsid w:val="0021446E"/>
    <w:rsid w:val="002146E7"/>
    <w:rsid w:val="00214FD7"/>
    <w:rsid w:val="00215125"/>
    <w:rsid w:val="002153A5"/>
    <w:rsid w:val="002154CA"/>
    <w:rsid w:val="00216E1F"/>
    <w:rsid w:val="002177A5"/>
    <w:rsid w:val="00217869"/>
    <w:rsid w:val="00217A8A"/>
    <w:rsid w:val="00220656"/>
    <w:rsid w:val="002206F8"/>
    <w:rsid w:val="00220940"/>
    <w:rsid w:val="0022094B"/>
    <w:rsid w:val="00220E28"/>
    <w:rsid w:val="0022164C"/>
    <w:rsid w:val="0022216F"/>
    <w:rsid w:val="002222F2"/>
    <w:rsid w:val="002223F6"/>
    <w:rsid w:val="00222746"/>
    <w:rsid w:val="00222C91"/>
    <w:rsid w:val="002237E5"/>
    <w:rsid w:val="002245B3"/>
    <w:rsid w:val="00224600"/>
    <w:rsid w:val="00224927"/>
    <w:rsid w:val="00224CFA"/>
    <w:rsid w:val="002258CA"/>
    <w:rsid w:val="00225E96"/>
    <w:rsid w:val="002260BE"/>
    <w:rsid w:val="002262ED"/>
    <w:rsid w:val="00227E4C"/>
    <w:rsid w:val="002304A4"/>
    <w:rsid w:val="0023076E"/>
    <w:rsid w:val="002308A9"/>
    <w:rsid w:val="00230B71"/>
    <w:rsid w:val="00230D27"/>
    <w:rsid w:val="00230EB5"/>
    <w:rsid w:val="00231504"/>
    <w:rsid w:val="002315C0"/>
    <w:rsid w:val="002316F4"/>
    <w:rsid w:val="00232254"/>
    <w:rsid w:val="00232AB7"/>
    <w:rsid w:val="002334A8"/>
    <w:rsid w:val="0023370C"/>
    <w:rsid w:val="00234AA9"/>
    <w:rsid w:val="00234B20"/>
    <w:rsid w:val="00234F0D"/>
    <w:rsid w:val="00234F38"/>
    <w:rsid w:val="00235111"/>
    <w:rsid w:val="002353AF"/>
    <w:rsid w:val="002354E0"/>
    <w:rsid w:val="00235858"/>
    <w:rsid w:val="002358A2"/>
    <w:rsid w:val="002359A2"/>
    <w:rsid w:val="00236671"/>
    <w:rsid w:val="0023714B"/>
    <w:rsid w:val="002413E7"/>
    <w:rsid w:val="00242149"/>
    <w:rsid w:val="002437F5"/>
    <w:rsid w:val="0024397E"/>
    <w:rsid w:val="00243D73"/>
    <w:rsid w:val="002446F3"/>
    <w:rsid w:val="00244B4F"/>
    <w:rsid w:val="00245646"/>
    <w:rsid w:val="0024616F"/>
    <w:rsid w:val="002463C2"/>
    <w:rsid w:val="002468B0"/>
    <w:rsid w:val="0024719E"/>
    <w:rsid w:val="0024768B"/>
    <w:rsid w:val="0025130C"/>
    <w:rsid w:val="0025216A"/>
    <w:rsid w:val="0025222B"/>
    <w:rsid w:val="0025235F"/>
    <w:rsid w:val="0025273C"/>
    <w:rsid w:val="002528CC"/>
    <w:rsid w:val="00253415"/>
    <w:rsid w:val="002546C5"/>
    <w:rsid w:val="00254A49"/>
    <w:rsid w:val="00254B31"/>
    <w:rsid w:val="00254ED2"/>
    <w:rsid w:val="002550BA"/>
    <w:rsid w:val="0025539E"/>
    <w:rsid w:val="00255473"/>
    <w:rsid w:val="002556CC"/>
    <w:rsid w:val="00255FF4"/>
    <w:rsid w:val="0025660F"/>
    <w:rsid w:val="00256696"/>
    <w:rsid w:val="00256887"/>
    <w:rsid w:val="00256CC9"/>
    <w:rsid w:val="002574B5"/>
    <w:rsid w:val="00257907"/>
    <w:rsid w:val="002609BD"/>
    <w:rsid w:val="00260AB6"/>
    <w:rsid w:val="00260CBA"/>
    <w:rsid w:val="0026134D"/>
    <w:rsid w:val="00261668"/>
    <w:rsid w:val="00262271"/>
    <w:rsid w:val="00262437"/>
    <w:rsid w:val="00262B96"/>
    <w:rsid w:val="002638EB"/>
    <w:rsid w:val="00263C0B"/>
    <w:rsid w:val="00263CD6"/>
    <w:rsid w:val="00264F60"/>
    <w:rsid w:val="0026501C"/>
    <w:rsid w:val="002656A9"/>
    <w:rsid w:val="002666F6"/>
    <w:rsid w:val="00266AE1"/>
    <w:rsid w:val="00267270"/>
    <w:rsid w:val="002673B8"/>
    <w:rsid w:val="00267709"/>
    <w:rsid w:val="00267DBA"/>
    <w:rsid w:val="002705D7"/>
    <w:rsid w:val="00270860"/>
    <w:rsid w:val="002708D4"/>
    <w:rsid w:val="0027123D"/>
    <w:rsid w:val="00272CE4"/>
    <w:rsid w:val="00272FF6"/>
    <w:rsid w:val="0027340E"/>
    <w:rsid w:val="00274335"/>
    <w:rsid w:val="00274697"/>
    <w:rsid w:val="00274D27"/>
    <w:rsid w:val="00275713"/>
    <w:rsid w:val="00276499"/>
    <w:rsid w:val="002767AA"/>
    <w:rsid w:val="00276FFA"/>
    <w:rsid w:val="002770E7"/>
    <w:rsid w:val="00277CA3"/>
    <w:rsid w:val="00277CBE"/>
    <w:rsid w:val="0028016B"/>
    <w:rsid w:val="00280881"/>
    <w:rsid w:val="002808F7"/>
    <w:rsid w:val="00280ECB"/>
    <w:rsid w:val="00281085"/>
    <w:rsid w:val="00281735"/>
    <w:rsid w:val="00281AE1"/>
    <w:rsid w:val="00282EC7"/>
    <w:rsid w:val="00283429"/>
    <w:rsid w:val="00283975"/>
    <w:rsid w:val="002851B7"/>
    <w:rsid w:val="00285552"/>
    <w:rsid w:val="002856D3"/>
    <w:rsid w:val="00285C1D"/>
    <w:rsid w:val="00286D2F"/>
    <w:rsid w:val="00286EE7"/>
    <w:rsid w:val="002875E7"/>
    <w:rsid w:val="002904A3"/>
    <w:rsid w:val="0029082C"/>
    <w:rsid w:val="002913D0"/>
    <w:rsid w:val="0029197B"/>
    <w:rsid w:val="00292E0B"/>
    <w:rsid w:val="00292E28"/>
    <w:rsid w:val="00292F1E"/>
    <w:rsid w:val="0029361A"/>
    <w:rsid w:val="00293778"/>
    <w:rsid w:val="00293D2B"/>
    <w:rsid w:val="00294F3E"/>
    <w:rsid w:val="0029596C"/>
    <w:rsid w:val="00295A5C"/>
    <w:rsid w:val="00295DEE"/>
    <w:rsid w:val="002965DD"/>
    <w:rsid w:val="00297038"/>
    <w:rsid w:val="002A0536"/>
    <w:rsid w:val="002A0A7E"/>
    <w:rsid w:val="002A14C8"/>
    <w:rsid w:val="002A16BD"/>
    <w:rsid w:val="002A1858"/>
    <w:rsid w:val="002A18C7"/>
    <w:rsid w:val="002A1C2F"/>
    <w:rsid w:val="002A21E7"/>
    <w:rsid w:val="002A2430"/>
    <w:rsid w:val="002A25B6"/>
    <w:rsid w:val="002A2A7E"/>
    <w:rsid w:val="002A3F6B"/>
    <w:rsid w:val="002A41AC"/>
    <w:rsid w:val="002A4D50"/>
    <w:rsid w:val="002A4D92"/>
    <w:rsid w:val="002A4E21"/>
    <w:rsid w:val="002A5979"/>
    <w:rsid w:val="002A5F77"/>
    <w:rsid w:val="002A6DD3"/>
    <w:rsid w:val="002A6F5E"/>
    <w:rsid w:val="002A7866"/>
    <w:rsid w:val="002A7BD2"/>
    <w:rsid w:val="002B014B"/>
    <w:rsid w:val="002B01B3"/>
    <w:rsid w:val="002B0398"/>
    <w:rsid w:val="002B090D"/>
    <w:rsid w:val="002B0B0F"/>
    <w:rsid w:val="002B0EC2"/>
    <w:rsid w:val="002B1531"/>
    <w:rsid w:val="002B19C9"/>
    <w:rsid w:val="002B289E"/>
    <w:rsid w:val="002B291A"/>
    <w:rsid w:val="002B29BE"/>
    <w:rsid w:val="002B3A18"/>
    <w:rsid w:val="002B3E9A"/>
    <w:rsid w:val="002B45F9"/>
    <w:rsid w:val="002B4872"/>
    <w:rsid w:val="002B4CEC"/>
    <w:rsid w:val="002B5466"/>
    <w:rsid w:val="002B599A"/>
    <w:rsid w:val="002B5EE4"/>
    <w:rsid w:val="002B6829"/>
    <w:rsid w:val="002B6F96"/>
    <w:rsid w:val="002B74D4"/>
    <w:rsid w:val="002B7C8E"/>
    <w:rsid w:val="002B7D63"/>
    <w:rsid w:val="002B7E2D"/>
    <w:rsid w:val="002B7F95"/>
    <w:rsid w:val="002C036B"/>
    <w:rsid w:val="002C07DA"/>
    <w:rsid w:val="002C109F"/>
    <w:rsid w:val="002C144D"/>
    <w:rsid w:val="002C1659"/>
    <w:rsid w:val="002C1898"/>
    <w:rsid w:val="002C1E89"/>
    <w:rsid w:val="002C2182"/>
    <w:rsid w:val="002C28D2"/>
    <w:rsid w:val="002C2CF2"/>
    <w:rsid w:val="002C2F67"/>
    <w:rsid w:val="002C3982"/>
    <w:rsid w:val="002C3B35"/>
    <w:rsid w:val="002C46EB"/>
    <w:rsid w:val="002C4D0D"/>
    <w:rsid w:val="002C4F02"/>
    <w:rsid w:val="002C5285"/>
    <w:rsid w:val="002C572B"/>
    <w:rsid w:val="002C578C"/>
    <w:rsid w:val="002C5876"/>
    <w:rsid w:val="002C59D0"/>
    <w:rsid w:val="002C6C2A"/>
    <w:rsid w:val="002D000D"/>
    <w:rsid w:val="002D026A"/>
    <w:rsid w:val="002D11B5"/>
    <w:rsid w:val="002D1AFD"/>
    <w:rsid w:val="002D285E"/>
    <w:rsid w:val="002D2D44"/>
    <w:rsid w:val="002D3199"/>
    <w:rsid w:val="002D3216"/>
    <w:rsid w:val="002D34A8"/>
    <w:rsid w:val="002D3802"/>
    <w:rsid w:val="002D3CE0"/>
    <w:rsid w:val="002D3D11"/>
    <w:rsid w:val="002D4053"/>
    <w:rsid w:val="002D428E"/>
    <w:rsid w:val="002D477A"/>
    <w:rsid w:val="002D51F6"/>
    <w:rsid w:val="002D56BB"/>
    <w:rsid w:val="002D66FA"/>
    <w:rsid w:val="002D6EDC"/>
    <w:rsid w:val="002D795C"/>
    <w:rsid w:val="002D7B14"/>
    <w:rsid w:val="002D7C70"/>
    <w:rsid w:val="002E07D2"/>
    <w:rsid w:val="002E0D98"/>
    <w:rsid w:val="002E2C1C"/>
    <w:rsid w:val="002E2E9E"/>
    <w:rsid w:val="002E3682"/>
    <w:rsid w:val="002E372C"/>
    <w:rsid w:val="002E45FA"/>
    <w:rsid w:val="002E4CC1"/>
    <w:rsid w:val="002E51BA"/>
    <w:rsid w:val="002E5565"/>
    <w:rsid w:val="002E58BB"/>
    <w:rsid w:val="002E5D53"/>
    <w:rsid w:val="002E5FFD"/>
    <w:rsid w:val="002E7736"/>
    <w:rsid w:val="002E774C"/>
    <w:rsid w:val="002E7A48"/>
    <w:rsid w:val="002E7F7A"/>
    <w:rsid w:val="002F015E"/>
    <w:rsid w:val="002F0552"/>
    <w:rsid w:val="002F05D6"/>
    <w:rsid w:val="002F08B3"/>
    <w:rsid w:val="002F0DFB"/>
    <w:rsid w:val="002F1A93"/>
    <w:rsid w:val="002F202A"/>
    <w:rsid w:val="002F2172"/>
    <w:rsid w:val="002F2DDF"/>
    <w:rsid w:val="002F32F7"/>
    <w:rsid w:val="002F32F9"/>
    <w:rsid w:val="002F3569"/>
    <w:rsid w:val="002F4BC8"/>
    <w:rsid w:val="002F4DD8"/>
    <w:rsid w:val="002F4E72"/>
    <w:rsid w:val="002F512B"/>
    <w:rsid w:val="002F69B8"/>
    <w:rsid w:val="002F75DF"/>
    <w:rsid w:val="00301B8F"/>
    <w:rsid w:val="00302362"/>
    <w:rsid w:val="00302E2A"/>
    <w:rsid w:val="0030463C"/>
    <w:rsid w:val="00304EA3"/>
    <w:rsid w:val="00304FC0"/>
    <w:rsid w:val="00305649"/>
    <w:rsid w:val="00305D17"/>
    <w:rsid w:val="003060FC"/>
    <w:rsid w:val="00306469"/>
    <w:rsid w:val="00306E02"/>
    <w:rsid w:val="0030726E"/>
    <w:rsid w:val="0030736E"/>
    <w:rsid w:val="00307540"/>
    <w:rsid w:val="00307C3B"/>
    <w:rsid w:val="00310329"/>
    <w:rsid w:val="003111A1"/>
    <w:rsid w:val="00311833"/>
    <w:rsid w:val="00311C41"/>
    <w:rsid w:val="00311CBF"/>
    <w:rsid w:val="00311E23"/>
    <w:rsid w:val="00311EEF"/>
    <w:rsid w:val="003127E5"/>
    <w:rsid w:val="00313938"/>
    <w:rsid w:val="00313EF5"/>
    <w:rsid w:val="00314583"/>
    <w:rsid w:val="003147A1"/>
    <w:rsid w:val="00314A26"/>
    <w:rsid w:val="00314CC7"/>
    <w:rsid w:val="00314D14"/>
    <w:rsid w:val="00315B1B"/>
    <w:rsid w:val="00315DFC"/>
    <w:rsid w:val="003160C5"/>
    <w:rsid w:val="00317EB2"/>
    <w:rsid w:val="00317F04"/>
    <w:rsid w:val="00320162"/>
    <w:rsid w:val="00320525"/>
    <w:rsid w:val="003212E7"/>
    <w:rsid w:val="003215AE"/>
    <w:rsid w:val="00322100"/>
    <w:rsid w:val="00322135"/>
    <w:rsid w:val="0032222B"/>
    <w:rsid w:val="003223BA"/>
    <w:rsid w:val="003225CD"/>
    <w:rsid w:val="003228F0"/>
    <w:rsid w:val="0032301D"/>
    <w:rsid w:val="00323745"/>
    <w:rsid w:val="003239B8"/>
    <w:rsid w:val="003247A1"/>
    <w:rsid w:val="00324DF1"/>
    <w:rsid w:val="003259DE"/>
    <w:rsid w:val="0032613B"/>
    <w:rsid w:val="00326C5E"/>
    <w:rsid w:val="00326E53"/>
    <w:rsid w:val="003305FF"/>
    <w:rsid w:val="0033070B"/>
    <w:rsid w:val="003313CD"/>
    <w:rsid w:val="00331A22"/>
    <w:rsid w:val="003325E4"/>
    <w:rsid w:val="003345EA"/>
    <w:rsid w:val="00335278"/>
    <w:rsid w:val="00335298"/>
    <w:rsid w:val="003358E6"/>
    <w:rsid w:val="00335925"/>
    <w:rsid w:val="00335972"/>
    <w:rsid w:val="00336462"/>
    <w:rsid w:val="00336574"/>
    <w:rsid w:val="003365F9"/>
    <w:rsid w:val="003367B3"/>
    <w:rsid w:val="00336B2B"/>
    <w:rsid w:val="00336D2B"/>
    <w:rsid w:val="00340B45"/>
    <w:rsid w:val="00340F72"/>
    <w:rsid w:val="00341684"/>
    <w:rsid w:val="00342D4D"/>
    <w:rsid w:val="003431A4"/>
    <w:rsid w:val="003436F4"/>
    <w:rsid w:val="00343D11"/>
    <w:rsid w:val="00343E08"/>
    <w:rsid w:val="003445E6"/>
    <w:rsid w:val="0034492C"/>
    <w:rsid w:val="00344AFC"/>
    <w:rsid w:val="00344D54"/>
    <w:rsid w:val="00344DB8"/>
    <w:rsid w:val="00345C43"/>
    <w:rsid w:val="00345DC8"/>
    <w:rsid w:val="00346ED8"/>
    <w:rsid w:val="00347225"/>
    <w:rsid w:val="003472F1"/>
    <w:rsid w:val="00347A92"/>
    <w:rsid w:val="00347C9B"/>
    <w:rsid w:val="00347EB9"/>
    <w:rsid w:val="003521D2"/>
    <w:rsid w:val="00352783"/>
    <w:rsid w:val="00352DA3"/>
    <w:rsid w:val="00352F6A"/>
    <w:rsid w:val="0035305E"/>
    <w:rsid w:val="003530A7"/>
    <w:rsid w:val="003537F6"/>
    <w:rsid w:val="00353C15"/>
    <w:rsid w:val="00353C9D"/>
    <w:rsid w:val="00355030"/>
    <w:rsid w:val="003558F2"/>
    <w:rsid w:val="00356051"/>
    <w:rsid w:val="00356C58"/>
    <w:rsid w:val="00356EE8"/>
    <w:rsid w:val="0035715D"/>
    <w:rsid w:val="00357A56"/>
    <w:rsid w:val="00357C3D"/>
    <w:rsid w:val="00360D1D"/>
    <w:rsid w:val="003610D0"/>
    <w:rsid w:val="003637DC"/>
    <w:rsid w:val="0036387F"/>
    <w:rsid w:val="00363B55"/>
    <w:rsid w:val="00363C15"/>
    <w:rsid w:val="00363CD3"/>
    <w:rsid w:val="00363EFF"/>
    <w:rsid w:val="003642DE"/>
    <w:rsid w:val="00364C1B"/>
    <w:rsid w:val="00365870"/>
    <w:rsid w:val="00365A8C"/>
    <w:rsid w:val="00365F2F"/>
    <w:rsid w:val="0036633E"/>
    <w:rsid w:val="0036698A"/>
    <w:rsid w:val="00367741"/>
    <w:rsid w:val="003678C0"/>
    <w:rsid w:val="0037022E"/>
    <w:rsid w:val="00371E5B"/>
    <w:rsid w:val="00372E69"/>
    <w:rsid w:val="00373064"/>
    <w:rsid w:val="00373135"/>
    <w:rsid w:val="003735F4"/>
    <w:rsid w:val="00373BC0"/>
    <w:rsid w:val="00373C64"/>
    <w:rsid w:val="00373D1C"/>
    <w:rsid w:val="003740F7"/>
    <w:rsid w:val="00374CDD"/>
    <w:rsid w:val="003753D1"/>
    <w:rsid w:val="00375F4B"/>
    <w:rsid w:val="00375FF2"/>
    <w:rsid w:val="003760F3"/>
    <w:rsid w:val="00376B2F"/>
    <w:rsid w:val="00377073"/>
    <w:rsid w:val="003772B9"/>
    <w:rsid w:val="003773D9"/>
    <w:rsid w:val="00377AE1"/>
    <w:rsid w:val="003802E1"/>
    <w:rsid w:val="0038070E"/>
    <w:rsid w:val="003809A2"/>
    <w:rsid w:val="00380BA9"/>
    <w:rsid w:val="00381D3C"/>
    <w:rsid w:val="00382640"/>
    <w:rsid w:val="00382726"/>
    <w:rsid w:val="003834EA"/>
    <w:rsid w:val="00383A98"/>
    <w:rsid w:val="00383B1D"/>
    <w:rsid w:val="00383F75"/>
    <w:rsid w:val="00384B18"/>
    <w:rsid w:val="00384B93"/>
    <w:rsid w:val="00385816"/>
    <w:rsid w:val="00385B2E"/>
    <w:rsid w:val="00386794"/>
    <w:rsid w:val="003868C8"/>
    <w:rsid w:val="00386F82"/>
    <w:rsid w:val="003875DF"/>
    <w:rsid w:val="00387C2B"/>
    <w:rsid w:val="003900FC"/>
    <w:rsid w:val="003903EF"/>
    <w:rsid w:val="00390D8F"/>
    <w:rsid w:val="00390E79"/>
    <w:rsid w:val="00390F3A"/>
    <w:rsid w:val="003910EA"/>
    <w:rsid w:val="00391FC3"/>
    <w:rsid w:val="003925F1"/>
    <w:rsid w:val="0039262A"/>
    <w:rsid w:val="0039282E"/>
    <w:rsid w:val="00392FA2"/>
    <w:rsid w:val="00393A03"/>
    <w:rsid w:val="00393A13"/>
    <w:rsid w:val="00394051"/>
    <w:rsid w:val="003947BE"/>
    <w:rsid w:val="0039531C"/>
    <w:rsid w:val="003959AC"/>
    <w:rsid w:val="00395A41"/>
    <w:rsid w:val="00395E36"/>
    <w:rsid w:val="00396708"/>
    <w:rsid w:val="00397BAC"/>
    <w:rsid w:val="00397D73"/>
    <w:rsid w:val="003A0072"/>
    <w:rsid w:val="003A0606"/>
    <w:rsid w:val="003A0699"/>
    <w:rsid w:val="003A0E31"/>
    <w:rsid w:val="003A1399"/>
    <w:rsid w:val="003A17C3"/>
    <w:rsid w:val="003A1AB1"/>
    <w:rsid w:val="003A1E80"/>
    <w:rsid w:val="003A20EC"/>
    <w:rsid w:val="003A27CE"/>
    <w:rsid w:val="003A355D"/>
    <w:rsid w:val="003A5945"/>
    <w:rsid w:val="003A5955"/>
    <w:rsid w:val="003A5EE0"/>
    <w:rsid w:val="003A5F61"/>
    <w:rsid w:val="003A653B"/>
    <w:rsid w:val="003A6921"/>
    <w:rsid w:val="003A75EE"/>
    <w:rsid w:val="003A7CB2"/>
    <w:rsid w:val="003A7DBE"/>
    <w:rsid w:val="003B01B8"/>
    <w:rsid w:val="003B040E"/>
    <w:rsid w:val="003B1574"/>
    <w:rsid w:val="003B169E"/>
    <w:rsid w:val="003B232D"/>
    <w:rsid w:val="003B24D3"/>
    <w:rsid w:val="003B277C"/>
    <w:rsid w:val="003B2885"/>
    <w:rsid w:val="003B28F2"/>
    <w:rsid w:val="003B2938"/>
    <w:rsid w:val="003B2FB8"/>
    <w:rsid w:val="003B399B"/>
    <w:rsid w:val="003B3D31"/>
    <w:rsid w:val="003B4236"/>
    <w:rsid w:val="003B4450"/>
    <w:rsid w:val="003B446B"/>
    <w:rsid w:val="003B5ADC"/>
    <w:rsid w:val="003B5C1B"/>
    <w:rsid w:val="003B69A9"/>
    <w:rsid w:val="003B6D3C"/>
    <w:rsid w:val="003B735F"/>
    <w:rsid w:val="003B74F7"/>
    <w:rsid w:val="003C269F"/>
    <w:rsid w:val="003C297F"/>
    <w:rsid w:val="003C2C6E"/>
    <w:rsid w:val="003C32DB"/>
    <w:rsid w:val="003C3A3D"/>
    <w:rsid w:val="003C5DD3"/>
    <w:rsid w:val="003C62C7"/>
    <w:rsid w:val="003C6396"/>
    <w:rsid w:val="003C658E"/>
    <w:rsid w:val="003C68EC"/>
    <w:rsid w:val="003C7025"/>
    <w:rsid w:val="003C7834"/>
    <w:rsid w:val="003C7957"/>
    <w:rsid w:val="003D0042"/>
    <w:rsid w:val="003D0296"/>
    <w:rsid w:val="003D04E4"/>
    <w:rsid w:val="003D0594"/>
    <w:rsid w:val="003D1173"/>
    <w:rsid w:val="003D1B30"/>
    <w:rsid w:val="003D260B"/>
    <w:rsid w:val="003D2758"/>
    <w:rsid w:val="003D2B16"/>
    <w:rsid w:val="003D2C8B"/>
    <w:rsid w:val="003D2F82"/>
    <w:rsid w:val="003D42E1"/>
    <w:rsid w:val="003D44DE"/>
    <w:rsid w:val="003D50C1"/>
    <w:rsid w:val="003D514F"/>
    <w:rsid w:val="003D51AF"/>
    <w:rsid w:val="003D51FD"/>
    <w:rsid w:val="003D6670"/>
    <w:rsid w:val="003D6EDC"/>
    <w:rsid w:val="003D7941"/>
    <w:rsid w:val="003E0590"/>
    <w:rsid w:val="003E1E91"/>
    <w:rsid w:val="003E2078"/>
    <w:rsid w:val="003E30A8"/>
    <w:rsid w:val="003E3762"/>
    <w:rsid w:val="003E3829"/>
    <w:rsid w:val="003E3D40"/>
    <w:rsid w:val="003E3D56"/>
    <w:rsid w:val="003E4A14"/>
    <w:rsid w:val="003E4CEC"/>
    <w:rsid w:val="003E4E0B"/>
    <w:rsid w:val="003E4FF9"/>
    <w:rsid w:val="003E511C"/>
    <w:rsid w:val="003E5364"/>
    <w:rsid w:val="003E5FCE"/>
    <w:rsid w:val="003E62D0"/>
    <w:rsid w:val="003E7666"/>
    <w:rsid w:val="003E767B"/>
    <w:rsid w:val="003E767C"/>
    <w:rsid w:val="003F03E3"/>
    <w:rsid w:val="003F192E"/>
    <w:rsid w:val="003F1DD0"/>
    <w:rsid w:val="003F1EAA"/>
    <w:rsid w:val="003F2272"/>
    <w:rsid w:val="003F2D98"/>
    <w:rsid w:val="003F3DF5"/>
    <w:rsid w:val="003F3FEE"/>
    <w:rsid w:val="003F4614"/>
    <w:rsid w:val="003F47FF"/>
    <w:rsid w:val="003F4988"/>
    <w:rsid w:val="003F546A"/>
    <w:rsid w:val="003F5983"/>
    <w:rsid w:val="003F656D"/>
    <w:rsid w:val="003F6831"/>
    <w:rsid w:val="003F6984"/>
    <w:rsid w:val="003F69B3"/>
    <w:rsid w:val="003F70CF"/>
    <w:rsid w:val="003F7331"/>
    <w:rsid w:val="003F7525"/>
    <w:rsid w:val="003F7C8F"/>
    <w:rsid w:val="004010B0"/>
    <w:rsid w:val="0040163D"/>
    <w:rsid w:val="00402A1D"/>
    <w:rsid w:val="00403DCC"/>
    <w:rsid w:val="004043F2"/>
    <w:rsid w:val="0040487E"/>
    <w:rsid w:val="00404984"/>
    <w:rsid w:val="00405602"/>
    <w:rsid w:val="00405774"/>
    <w:rsid w:val="00405801"/>
    <w:rsid w:val="00405A32"/>
    <w:rsid w:val="00406124"/>
    <w:rsid w:val="0040662D"/>
    <w:rsid w:val="00407194"/>
    <w:rsid w:val="0040731B"/>
    <w:rsid w:val="0040741D"/>
    <w:rsid w:val="00410699"/>
    <w:rsid w:val="00410A20"/>
    <w:rsid w:val="00410BE7"/>
    <w:rsid w:val="00411AFA"/>
    <w:rsid w:val="00411DBF"/>
    <w:rsid w:val="00412779"/>
    <w:rsid w:val="0041342F"/>
    <w:rsid w:val="00413948"/>
    <w:rsid w:val="00414252"/>
    <w:rsid w:val="00414268"/>
    <w:rsid w:val="00414F65"/>
    <w:rsid w:val="0041508B"/>
    <w:rsid w:val="004158C8"/>
    <w:rsid w:val="004161AD"/>
    <w:rsid w:val="00416682"/>
    <w:rsid w:val="00417592"/>
    <w:rsid w:val="004175AE"/>
    <w:rsid w:val="0041789F"/>
    <w:rsid w:val="00417941"/>
    <w:rsid w:val="00417B7B"/>
    <w:rsid w:val="00417C08"/>
    <w:rsid w:val="00417EAE"/>
    <w:rsid w:val="00421202"/>
    <w:rsid w:val="004218EF"/>
    <w:rsid w:val="00421D65"/>
    <w:rsid w:val="00422119"/>
    <w:rsid w:val="004222EB"/>
    <w:rsid w:val="0042235A"/>
    <w:rsid w:val="00423DBE"/>
    <w:rsid w:val="0042473A"/>
    <w:rsid w:val="00424E6D"/>
    <w:rsid w:val="0042674B"/>
    <w:rsid w:val="0042688C"/>
    <w:rsid w:val="004269E6"/>
    <w:rsid w:val="004274C5"/>
    <w:rsid w:val="00427D9E"/>
    <w:rsid w:val="004300D0"/>
    <w:rsid w:val="00430341"/>
    <w:rsid w:val="0043045B"/>
    <w:rsid w:val="0043049E"/>
    <w:rsid w:val="004308A7"/>
    <w:rsid w:val="004318E9"/>
    <w:rsid w:val="00432118"/>
    <w:rsid w:val="00432ECB"/>
    <w:rsid w:val="00432EF8"/>
    <w:rsid w:val="00434779"/>
    <w:rsid w:val="00434792"/>
    <w:rsid w:val="00434835"/>
    <w:rsid w:val="00434C3D"/>
    <w:rsid w:val="0043554A"/>
    <w:rsid w:val="00435866"/>
    <w:rsid w:val="00435FC8"/>
    <w:rsid w:val="00436102"/>
    <w:rsid w:val="004366E4"/>
    <w:rsid w:val="004368FB"/>
    <w:rsid w:val="00436C14"/>
    <w:rsid w:val="00437006"/>
    <w:rsid w:val="0043732D"/>
    <w:rsid w:val="00437384"/>
    <w:rsid w:val="00437FF5"/>
    <w:rsid w:val="004402D8"/>
    <w:rsid w:val="00440CE2"/>
    <w:rsid w:val="00440E8A"/>
    <w:rsid w:val="0044117E"/>
    <w:rsid w:val="00441215"/>
    <w:rsid w:val="00441884"/>
    <w:rsid w:val="004419CE"/>
    <w:rsid w:val="00442060"/>
    <w:rsid w:val="004422B9"/>
    <w:rsid w:val="00443D80"/>
    <w:rsid w:val="00443DFD"/>
    <w:rsid w:val="00444C6B"/>
    <w:rsid w:val="00445571"/>
    <w:rsid w:val="004463D9"/>
    <w:rsid w:val="004466AA"/>
    <w:rsid w:val="004471A1"/>
    <w:rsid w:val="00447A65"/>
    <w:rsid w:val="00447CC6"/>
    <w:rsid w:val="00451EBB"/>
    <w:rsid w:val="00451EEB"/>
    <w:rsid w:val="00452101"/>
    <w:rsid w:val="004521DD"/>
    <w:rsid w:val="00452375"/>
    <w:rsid w:val="00453B5C"/>
    <w:rsid w:val="00454B01"/>
    <w:rsid w:val="004551D8"/>
    <w:rsid w:val="00455554"/>
    <w:rsid w:val="00455ACE"/>
    <w:rsid w:val="00455DAF"/>
    <w:rsid w:val="004561FF"/>
    <w:rsid w:val="00456BE2"/>
    <w:rsid w:val="00457020"/>
    <w:rsid w:val="0045731E"/>
    <w:rsid w:val="00457FAD"/>
    <w:rsid w:val="004600F8"/>
    <w:rsid w:val="00461554"/>
    <w:rsid w:val="00461B35"/>
    <w:rsid w:val="00463388"/>
    <w:rsid w:val="004634A7"/>
    <w:rsid w:val="00463874"/>
    <w:rsid w:val="004644F6"/>
    <w:rsid w:val="004649BC"/>
    <w:rsid w:val="00464B7D"/>
    <w:rsid w:val="00465F6F"/>
    <w:rsid w:val="00466E09"/>
    <w:rsid w:val="004676AC"/>
    <w:rsid w:val="0046796D"/>
    <w:rsid w:val="00470053"/>
    <w:rsid w:val="00470105"/>
    <w:rsid w:val="004708C3"/>
    <w:rsid w:val="00470B89"/>
    <w:rsid w:val="00470DE0"/>
    <w:rsid w:val="004710E1"/>
    <w:rsid w:val="004713BA"/>
    <w:rsid w:val="00471607"/>
    <w:rsid w:val="00471D73"/>
    <w:rsid w:val="00471D8E"/>
    <w:rsid w:val="004720CD"/>
    <w:rsid w:val="004725BC"/>
    <w:rsid w:val="00472A54"/>
    <w:rsid w:val="00472A56"/>
    <w:rsid w:val="00472B7E"/>
    <w:rsid w:val="004745AD"/>
    <w:rsid w:val="00474FEA"/>
    <w:rsid w:val="004753A5"/>
    <w:rsid w:val="00475585"/>
    <w:rsid w:val="00475859"/>
    <w:rsid w:val="00475B50"/>
    <w:rsid w:val="0047635C"/>
    <w:rsid w:val="00476944"/>
    <w:rsid w:val="00476EBC"/>
    <w:rsid w:val="00477440"/>
    <w:rsid w:val="004777C6"/>
    <w:rsid w:val="00477947"/>
    <w:rsid w:val="004802D8"/>
    <w:rsid w:val="004813D0"/>
    <w:rsid w:val="0048164D"/>
    <w:rsid w:val="00482141"/>
    <w:rsid w:val="0048276A"/>
    <w:rsid w:val="00482A02"/>
    <w:rsid w:val="00482EF3"/>
    <w:rsid w:val="00482F16"/>
    <w:rsid w:val="00483C3B"/>
    <w:rsid w:val="004841D2"/>
    <w:rsid w:val="00484370"/>
    <w:rsid w:val="00484B33"/>
    <w:rsid w:val="00485136"/>
    <w:rsid w:val="0048515A"/>
    <w:rsid w:val="0048549C"/>
    <w:rsid w:val="0048649A"/>
    <w:rsid w:val="00486A10"/>
    <w:rsid w:val="00486C14"/>
    <w:rsid w:val="00487603"/>
    <w:rsid w:val="004876A5"/>
    <w:rsid w:val="004876CD"/>
    <w:rsid w:val="00490BEC"/>
    <w:rsid w:val="004911C0"/>
    <w:rsid w:val="004917D7"/>
    <w:rsid w:val="00491A5D"/>
    <w:rsid w:val="0049374B"/>
    <w:rsid w:val="004938E1"/>
    <w:rsid w:val="004946F2"/>
    <w:rsid w:val="00494A18"/>
    <w:rsid w:val="00494AD2"/>
    <w:rsid w:val="00495194"/>
    <w:rsid w:val="00495DF0"/>
    <w:rsid w:val="00496446"/>
    <w:rsid w:val="00496D12"/>
    <w:rsid w:val="004972C5"/>
    <w:rsid w:val="00497A43"/>
    <w:rsid w:val="004A1312"/>
    <w:rsid w:val="004A1C30"/>
    <w:rsid w:val="004A2515"/>
    <w:rsid w:val="004A26B6"/>
    <w:rsid w:val="004A2F51"/>
    <w:rsid w:val="004A3312"/>
    <w:rsid w:val="004A35AF"/>
    <w:rsid w:val="004A3E66"/>
    <w:rsid w:val="004A4BDE"/>
    <w:rsid w:val="004A5698"/>
    <w:rsid w:val="004A5A55"/>
    <w:rsid w:val="004A5E78"/>
    <w:rsid w:val="004A5FA1"/>
    <w:rsid w:val="004A6D6C"/>
    <w:rsid w:val="004A706F"/>
    <w:rsid w:val="004A762C"/>
    <w:rsid w:val="004A7695"/>
    <w:rsid w:val="004A7E4B"/>
    <w:rsid w:val="004B0210"/>
    <w:rsid w:val="004B02DA"/>
    <w:rsid w:val="004B13FD"/>
    <w:rsid w:val="004B1BA2"/>
    <w:rsid w:val="004B2BC3"/>
    <w:rsid w:val="004B2DC3"/>
    <w:rsid w:val="004B2F0A"/>
    <w:rsid w:val="004B3445"/>
    <w:rsid w:val="004B3462"/>
    <w:rsid w:val="004B441E"/>
    <w:rsid w:val="004B4BA7"/>
    <w:rsid w:val="004B52D6"/>
    <w:rsid w:val="004B55B9"/>
    <w:rsid w:val="004B683E"/>
    <w:rsid w:val="004B7CE7"/>
    <w:rsid w:val="004B7DEA"/>
    <w:rsid w:val="004C017F"/>
    <w:rsid w:val="004C2072"/>
    <w:rsid w:val="004C2159"/>
    <w:rsid w:val="004C233A"/>
    <w:rsid w:val="004C23B9"/>
    <w:rsid w:val="004C280B"/>
    <w:rsid w:val="004C2983"/>
    <w:rsid w:val="004C2A35"/>
    <w:rsid w:val="004C2F83"/>
    <w:rsid w:val="004C3F5A"/>
    <w:rsid w:val="004C4231"/>
    <w:rsid w:val="004C4C58"/>
    <w:rsid w:val="004C4E70"/>
    <w:rsid w:val="004C50B7"/>
    <w:rsid w:val="004C51F3"/>
    <w:rsid w:val="004C52D8"/>
    <w:rsid w:val="004C53E0"/>
    <w:rsid w:val="004C5ABE"/>
    <w:rsid w:val="004C5B49"/>
    <w:rsid w:val="004C5FD1"/>
    <w:rsid w:val="004C6AD8"/>
    <w:rsid w:val="004C7309"/>
    <w:rsid w:val="004D022E"/>
    <w:rsid w:val="004D07B6"/>
    <w:rsid w:val="004D0BD2"/>
    <w:rsid w:val="004D0DD1"/>
    <w:rsid w:val="004D1B54"/>
    <w:rsid w:val="004D1DC9"/>
    <w:rsid w:val="004D1E59"/>
    <w:rsid w:val="004D2233"/>
    <w:rsid w:val="004D2D28"/>
    <w:rsid w:val="004D3496"/>
    <w:rsid w:val="004D3954"/>
    <w:rsid w:val="004D43E4"/>
    <w:rsid w:val="004D4486"/>
    <w:rsid w:val="004D44BD"/>
    <w:rsid w:val="004D45F3"/>
    <w:rsid w:val="004D49ED"/>
    <w:rsid w:val="004D50DD"/>
    <w:rsid w:val="004D646F"/>
    <w:rsid w:val="004D7106"/>
    <w:rsid w:val="004D764D"/>
    <w:rsid w:val="004E05D5"/>
    <w:rsid w:val="004E1687"/>
    <w:rsid w:val="004E1CDD"/>
    <w:rsid w:val="004E1D97"/>
    <w:rsid w:val="004E2723"/>
    <w:rsid w:val="004E3D4E"/>
    <w:rsid w:val="004E4051"/>
    <w:rsid w:val="004E414B"/>
    <w:rsid w:val="004E4C51"/>
    <w:rsid w:val="004E584E"/>
    <w:rsid w:val="004E5C2A"/>
    <w:rsid w:val="004E6E6E"/>
    <w:rsid w:val="004E6EF6"/>
    <w:rsid w:val="004E7B35"/>
    <w:rsid w:val="004E7EEE"/>
    <w:rsid w:val="004E7F18"/>
    <w:rsid w:val="004F00DB"/>
    <w:rsid w:val="004F02E6"/>
    <w:rsid w:val="004F05BD"/>
    <w:rsid w:val="004F0E04"/>
    <w:rsid w:val="004F2736"/>
    <w:rsid w:val="004F2AD3"/>
    <w:rsid w:val="004F30F1"/>
    <w:rsid w:val="004F4631"/>
    <w:rsid w:val="004F4ACA"/>
    <w:rsid w:val="004F4EBE"/>
    <w:rsid w:val="004F572A"/>
    <w:rsid w:val="004F5D6B"/>
    <w:rsid w:val="004F5D9A"/>
    <w:rsid w:val="004F5E9F"/>
    <w:rsid w:val="004F5F53"/>
    <w:rsid w:val="004F7332"/>
    <w:rsid w:val="004F7494"/>
    <w:rsid w:val="004F7CAB"/>
    <w:rsid w:val="00500E9C"/>
    <w:rsid w:val="00501A03"/>
    <w:rsid w:val="0050250C"/>
    <w:rsid w:val="00502657"/>
    <w:rsid w:val="005029C6"/>
    <w:rsid w:val="00502A68"/>
    <w:rsid w:val="00503742"/>
    <w:rsid w:val="00503C92"/>
    <w:rsid w:val="005049CA"/>
    <w:rsid w:val="00504C10"/>
    <w:rsid w:val="00504E8A"/>
    <w:rsid w:val="00504F61"/>
    <w:rsid w:val="00505158"/>
    <w:rsid w:val="00505785"/>
    <w:rsid w:val="005058E8"/>
    <w:rsid w:val="00506985"/>
    <w:rsid w:val="00506F0B"/>
    <w:rsid w:val="00507E63"/>
    <w:rsid w:val="005109B2"/>
    <w:rsid w:val="00510B11"/>
    <w:rsid w:val="00511AD1"/>
    <w:rsid w:val="00511B1F"/>
    <w:rsid w:val="00511C42"/>
    <w:rsid w:val="0051413C"/>
    <w:rsid w:val="00514777"/>
    <w:rsid w:val="00514FF9"/>
    <w:rsid w:val="00516497"/>
    <w:rsid w:val="00516878"/>
    <w:rsid w:val="0051699B"/>
    <w:rsid w:val="005200B1"/>
    <w:rsid w:val="005201FC"/>
    <w:rsid w:val="005215FC"/>
    <w:rsid w:val="00521A5D"/>
    <w:rsid w:val="00521D9B"/>
    <w:rsid w:val="00521DF3"/>
    <w:rsid w:val="00522420"/>
    <w:rsid w:val="00522840"/>
    <w:rsid w:val="0052293C"/>
    <w:rsid w:val="00523313"/>
    <w:rsid w:val="00523729"/>
    <w:rsid w:val="00523BE4"/>
    <w:rsid w:val="00523BF6"/>
    <w:rsid w:val="00525076"/>
    <w:rsid w:val="00526703"/>
    <w:rsid w:val="00526AA1"/>
    <w:rsid w:val="005270E2"/>
    <w:rsid w:val="0052761E"/>
    <w:rsid w:val="00527C47"/>
    <w:rsid w:val="00527EDB"/>
    <w:rsid w:val="005300BE"/>
    <w:rsid w:val="0053029B"/>
    <w:rsid w:val="0053043D"/>
    <w:rsid w:val="005308AB"/>
    <w:rsid w:val="00530B16"/>
    <w:rsid w:val="00531216"/>
    <w:rsid w:val="00531773"/>
    <w:rsid w:val="00531A7D"/>
    <w:rsid w:val="0053204E"/>
    <w:rsid w:val="00532250"/>
    <w:rsid w:val="00532514"/>
    <w:rsid w:val="00532972"/>
    <w:rsid w:val="0053323F"/>
    <w:rsid w:val="00533B4C"/>
    <w:rsid w:val="00533F30"/>
    <w:rsid w:val="005348C2"/>
    <w:rsid w:val="005349B8"/>
    <w:rsid w:val="00534A3B"/>
    <w:rsid w:val="005353D1"/>
    <w:rsid w:val="005365EF"/>
    <w:rsid w:val="00536872"/>
    <w:rsid w:val="00537192"/>
    <w:rsid w:val="005374C4"/>
    <w:rsid w:val="00540915"/>
    <w:rsid w:val="00540F8B"/>
    <w:rsid w:val="005414BA"/>
    <w:rsid w:val="005435E6"/>
    <w:rsid w:val="00543B34"/>
    <w:rsid w:val="005440F1"/>
    <w:rsid w:val="00544417"/>
    <w:rsid w:val="00544598"/>
    <w:rsid w:val="00544AA3"/>
    <w:rsid w:val="00544D26"/>
    <w:rsid w:val="00545485"/>
    <w:rsid w:val="00545A1C"/>
    <w:rsid w:val="00545B39"/>
    <w:rsid w:val="00546515"/>
    <w:rsid w:val="00546DBF"/>
    <w:rsid w:val="00547099"/>
    <w:rsid w:val="0054769E"/>
    <w:rsid w:val="00547E05"/>
    <w:rsid w:val="00550301"/>
    <w:rsid w:val="00550E86"/>
    <w:rsid w:val="00550F94"/>
    <w:rsid w:val="00551D2D"/>
    <w:rsid w:val="005528C2"/>
    <w:rsid w:val="00552AE7"/>
    <w:rsid w:val="00552CE6"/>
    <w:rsid w:val="00552D35"/>
    <w:rsid w:val="00552D40"/>
    <w:rsid w:val="00553479"/>
    <w:rsid w:val="0055383C"/>
    <w:rsid w:val="00553984"/>
    <w:rsid w:val="005539F5"/>
    <w:rsid w:val="00553C43"/>
    <w:rsid w:val="00553F8B"/>
    <w:rsid w:val="00554389"/>
    <w:rsid w:val="0055445F"/>
    <w:rsid w:val="0055453A"/>
    <w:rsid w:val="00554C55"/>
    <w:rsid w:val="00555D77"/>
    <w:rsid w:val="0055604E"/>
    <w:rsid w:val="0055612E"/>
    <w:rsid w:val="00556816"/>
    <w:rsid w:val="005574E2"/>
    <w:rsid w:val="0055752C"/>
    <w:rsid w:val="00557640"/>
    <w:rsid w:val="00557BAE"/>
    <w:rsid w:val="00560043"/>
    <w:rsid w:val="005604FF"/>
    <w:rsid w:val="00560E6C"/>
    <w:rsid w:val="005612CA"/>
    <w:rsid w:val="005615D2"/>
    <w:rsid w:val="0056170B"/>
    <w:rsid w:val="00561825"/>
    <w:rsid w:val="00561DC1"/>
    <w:rsid w:val="00561E06"/>
    <w:rsid w:val="0056399C"/>
    <w:rsid w:val="00563B60"/>
    <w:rsid w:val="00563C9B"/>
    <w:rsid w:val="00563CD5"/>
    <w:rsid w:val="00564A64"/>
    <w:rsid w:val="00565457"/>
    <w:rsid w:val="00565BDA"/>
    <w:rsid w:val="00565F86"/>
    <w:rsid w:val="00566658"/>
    <w:rsid w:val="005673A3"/>
    <w:rsid w:val="0056756D"/>
    <w:rsid w:val="00567581"/>
    <w:rsid w:val="005675EF"/>
    <w:rsid w:val="00567B00"/>
    <w:rsid w:val="00567F3A"/>
    <w:rsid w:val="00570B64"/>
    <w:rsid w:val="00570BA2"/>
    <w:rsid w:val="00570E32"/>
    <w:rsid w:val="00571321"/>
    <w:rsid w:val="00571448"/>
    <w:rsid w:val="00571997"/>
    <w:rsid w:val="00571AF5"/>
    <w:rsid w:val="00571FCA"/>
    <w:rsid w:val="00572349"/>
    <w:rsid w:val="005723CB"/>
    <w:rsid w:val="005724F3"/>
    <w:rsid w:val="0057277C"/>
    <w:rsid w:val="00573FE9"/>
    <w:rsid w:val="00574058"/>
    <w:rsid w:val="005753B9"/>
    <w:rsid w:val="005756FD"/>
    <w:rsid w:val="00575CB6"/>
    <w:rsid w:val="0057616E"/>
    <w:rsid w:val="00576B87"/>
    <w:rsid w:val="005774FD"/>
    <w:rsid w:val="00577510"/>
    <w:rsid w:val="00577A21"/>
    <w:rsid w:val="00577CB3"/>
    <w:rsid w:val="005802C4"/>
    <w:rsid w:val="005806D1"/>
    <w:rsid w:val="0058087F"/>
    <w:rsid w:val="00580B96"/>
    <w:rsid w:val="005811F0"/>
    <w:rsid w:val="0058227A"/>
    <w:rsid w:val="00582E29"/>
    <w:rsid w:val="00582E77"/>
    <w:rsid w:val="00582FAF"/>
    <w:rsid w:val="0058316B"/>
    <w:rsid w:val="005836FA"/>
    <w:rsid w:val="0058490B"/>
    <w:rsid w:val="00584CC0"/>
    <w:rsid w:val="00584E9D"/>
    <w:rsid w:val="005852DE"/>
    <w:rsid w:val="00585306"/>
    <w:rsid w:val="00585BB9"/>
    <w:rsid w:val="0058690B"/>
    <w:rsid w:val="00586F0E"/>
    <w:rsid w:val="00586F72"/>
    <w:rsid w:val="00587079"/>
    <w:rsid w:val="0058731F"/>
    <w:rsid w:val="00587686"/>
    <w:rsid w:val="00590097"/>
    <w:rsid w:val="00590AC5"/>
    <w:rsid w:val="00591326"/>
    <w:rsid w:val="005913D8"/>
    <w:rsid w:val="0059146E"/>
    <w:rsid w:val="00594374"/>
    <w:rsid w:val="00594914"/>
    <w:rsid w:val="00595BD6"/>
    <w:rsid w:val="00595DB3"/>
    <w:rsid w:val="00597A9B"/>
    <w:rsid w:val="005A0200"/>
    <w:rsid w:val="005A0483"/>
    <w:rsid w:val="005A170C"/>
    <w:rsid w:val="005A1805"/>
    <w:rsid w:val="005A1C2B"/>
    <w:rsid w:val="005A1DBC"/>
    <w:rsid w:val="005A2271"/>
    <w:rsid w:val="005A2344"/>
    <w:rsid w:val="005A2B3A"/>
    <w:rsid w:val="005A3556"/>
    <w:rsid w:val="005A37CA"/>
    <w:rsid w:val="005A3A06"/>
    <w:rsid w:val="005A3EB2"/>
    <w:rsid w:val="005A4F20"/>
    <w:rsid w:val="005A53D8"/>
    <w:rsid w:val="005A5E57"/>
    <w:rsid w:val="005A6101"/>
    <w:rsid w:val="005A6392"/>
    <w:rsid w:val="005A7378"/>
    <w:rsid w:val="005A75DD"/>
    <w:rsid w:val="005A77E6"/>
    <w:rsid w:val="005B08CC"/>
    <w:rsid w:val="005B0C4F"/>
    <w:rsid w:val="005B0EF9"/>
    <w:rsid w:val="005B0F6F"/>
    <w:rsid w:val="005B27DB"/>
    <w:rsid w:val="005B3694"/>
    <w:rsid w:val="005B42E4"/>
    <w:rsid w:val="005B437E"/>
    <w:rsid w:val="005B477D"/>
    <w:rsid w:val="005B4A74"/>
    <w:rsid w:val="005B4BCF"/>
    <w:rsid w:val="005B50A6"/>
    <w:rsid w:val="005B5181"/>
    <w:rsid w:val="005B53FD"/>
    <w:rsid w:val="005B5482"/>
    <w:rsid w:val="005B66D8"/>
    <w:rsid w:val="005B6F53"/>
    <w:rsid w:val="005B771D"/>
    <w:rsid w:val="005B79CF"/>
    <w:rsid w:val="005B7A98"/>
    <w:rsid w:val="005C0126"/>
    <w:rsid w:val="005C0504"/>
    <w:rsid w:val="005C0643"/>
    <w:rsid w:val="005C07FD"/>
    <w:rsid w:val="005C0C49"/>
    <w:rsid w:val="005C1CE9"/>
    <w:rsid w:val="005C277E"/>
    <w:rsid w:val="005C285D"/>
    <w:rsid w:val="005C2B68"/>
    <w:rsid w:val="005C2EBC"/>
    <w:rsid w:val="005C3170"/>
    <w:rsid w:val="005C43F9"/>
    <w:rsid w:val="005C479C"/>
    <w:rsid w:val="005C4C17"/>
    <w:rsid w:val="005C5D6B"/>
    <w:rsid w:val="005C5DA9"/>
    <w:rsid w:val="005C5F79"/>
    <w:rsid w:val="005C66CB"/>
    <w:rsid w:val="005C674C"/>
    <w:rsid w:val="005C70A7"/>
    <w:rsid w:val="005C749E"/>
    <w:rsid w:val="005D0B28"/>
    <w:rsid w:val="005D1602"/>
    <w:rsid w:val="005D1766"/>
    <w:rsid w:val="005D2398"/>
    <w:rsid w:val="005D2549"/>
    <w:rsid w:val="005D32E7"/>
    <w:rsid w:val="005D3507"/>
    <w:rsid w:val="005D3675"/>
    <w:rsid w:val="005D3C81"/>
    <w:rsid w:val="005D3C8C"/>
    <w:rsid w:val="005D3CC8"/>
    <w:rsid w:val="005D3DD6"/>
    <w:rsid w:val="005D4BAF"/>
    <w:rsid w:val="005D4BF7"/>
    <w:rsid w:val="005D4C7C"/>
    <w:rsid w:val="005D50C8"/>
    <w:rsid w:val="005D51FD"/>
    <w:rsid w:val="005D542A"/>
    <w:rsid w:val="005D5868"/>
    <w:rsid w:val="005D5B4D"/>
    <w:rsid w:val="005D5B8B"/>
    <w:rsid w:val="005D5DC4"/>
    <w:rsid w:val="005D5ECE"/>
    <w:rsid w:val="005D5F7D"/>
    <w:rsid w:val="005D616C"/>
    <w:rsid w:val="005D620D"/>
    <w:rsid w:val="005D6EBC"/>
    <w:rsid w:val="005D6F9F"/>
    <w:rsid w:val="005E0179"/>
    <w:rsid w:val="005E08EE"/>
    <w:rsid w:val="005E08FB"/>
    <w:rsid w:val="005E117E"/>
    <w:rsid w:val="005E11C9"/>
    <w:rsid w:val="005E12E6"/>
    <w:rsid w:val="005E151F"/>
    <w:rsid w:val="005E174E"/>
    <w:rsid w:val="005E2068"/>
    <w:rsid w:val="005E2177"/>
    <w:rsid w:val="005E26A6"/>
    <w:rsid w:val="005E2E33"/>
    <w:rsid w:val="005E5C3C"/>
    <w:rsid w:val="005E5FB5"/>
    <w:rsid w:val="005E6D7C"/>
    <w:rsid w:val="005E7BBA"/>
    <w:rsid w:val="005F05BE"/>
    <w:rsid w:val="005F0EA8"/>
    <w:rsid w:val="005F1C13"/>
    <w:rsid w:val="005F1E73"/>
    <w:rsid w:val="005F272D"/>
    <w:rsid w:val="005F2DB2"/>
    <w:rsid w:val="005F2FCA"/>
    <w:rsid w:val="005F2FF0"/>
    <w:rsid w:val="005F3ACD"/>
    <w:rsid w:val="005F4841"/>
    <w:rsid w:val="005F4BE4"/>
    <w:rsid w:val="005F4E6B"/>
    <w:rsid w:val="005F57BF"/>
    <w:rsid w:val="005F5F92"/>
    <w:rsid w:val="005F5FE0"/>
    <w:rsid w:val="005F6290"/>
    <w:rsid w:val="005F6310"/>
    <w:rsid w:val="005F79EC"/>
    <w:rsid w:val="006015E4"/>
    <w:rsid w:val="00602B1C"/>
    <w:rsid w:val="006032BC"/>
    <w:rsid w:val="00603947"/>
    <w:rsid w:val="0060420A"/>
    <w:rsid w:val="006043A7"/>
    <w:rsid w:val="0060495A"/>
    <w:rsid w:val="006051C9"/>
    <w:rsid w:val="0060626F"/>
    <w:rsid w:val="00606BC8"/>
    <w:rsid w:val="00606F76"/>
    <w:rsid w:val="006101AC"/>
    <w:rsid w:val="00610207"/>
    <w:rsid w:val="00610A14"/>
    <w:rsid w:val="00610B3C"/>
    <w:rsid w:val="00610FED"/>
    <w:rsid w:val="0061143D"/>
    <w:rsid w:val="006114FE"/>
    <w:rsid w:val="00611A88"/>
    <w:rsid w:val="0061332A"/>
    <w:rsid w:val="00613F12"/>
    <w:rsid w:val="006142F5"/>
    <w:rsid w:val="0061486C"/>
    <w:rsid w:val="00614E69"/>
    <w:rsid w:val="00614EE9"/>
    <w:rsid w:val="0061507D"/>
    <w:rsid w:val="00615CF0"/>
    <w:rsid w:val="006170A9"/>
    <w:rsid w:val="00617E2F"/>
    <w:rsid w:val="006201B7"/>
    <w:rsid w:val="00620901"/>
    <w:rsid w:val="00622980"/>
    <w:rsid w:val="00622EEC"/>
    <w:rsid w:val="00622FB9"/>
    <w:rsid w:val="00623CCC"/>
    <w:rsid w:val="00623F97"/>
    <w:rsid w:val="00624FB6"/>
    <w:rsid w:val="00625474"/>
    <w:rsid w:val="00625D2B"/>
    <w:rsid w:val="00625D64"/>
    <w:rsid w:val="006260B6"/>
    <w:rsid w:val="00626680"/>
    <w:rsid w:val="00626F71"/>
    <w:rsid w:val="00630370"/>
    <w:rsid w:val="006304B5"/>
    <w:rsid w:val="00631407"/>
    <w:rsid w:val="006318C5"/>
    <w:rsid w:val="0063225E"/>
    <w:rsid w:val="00632CE0"/>
    <w:rsid w:val="006330E7"/>
    <w:rsid w:val="006332A6"/>
    <w:rsid w:val="00633E9D"/>
    <w:rsid w:val="006340BD"/>
    <w:rsid w:val="006343A9"/>
    <w:rsid w:val="00634443"/>
    <w:rsid w:val="006350B0"/>
    <w:rsid w:val="006358AF"/>
    <w:rsid w:val="00635CEF"/>
    <w:rsid w:val="00635E55"/>
    <w:rsid w:val="0063606C"/>
    <w:rsid w:val="00636BA3"/>
    <w:rsid w:val="0063756A"/>
    <w:rsid w:val="00640462"/>
    <w:rsid w:val="0064075F"/>
    <w:rsid w:val="00640B75"/>
    <w:rsid w:val="00640D36"/>
    <w:rsid w:val="00640F5F"/>
    <w:rsid w:val="00641B14"/>
    <w:rsid w:val="006420BC"/>
    <w:rsid w:val="00643B88"/>
    <w:rsid w:val="00643D77"/>
    <w:rsid w:val="006461D4"/>
    <w:rsid w:val="00647367"/>
    <w:rsid w:val="00647423"/>
    <w:rsid w:val="00647C0C"/>
    <w:rsid w:val="0065001B"/>
    <w:rsid w:val="006503ED"/>
    <w:rsid w:val="0065047D"/>
    <w:rsid w:val="006506A2"/>
    <w:rsid w:val="0065070A"/>
    <w:rsid w:val="00650CD1"/>
    <w:rsid w:val="00650D8D"/>
    <w:rsid w:val="006515D0"/>
    <w:rsid w:val="006516EC"/>
    <w:rsid w:val="006516F9"/>
    <w:rsid w:val="00651AE2"/>
    <w:rsid w:val="006520B0"/>
    <w:rsid w:val="00652FBD"/>
    <w:rsid w:val="006532AC"/>
    <w:rsid w:val="00653480"/>
    <w:rsid w:val="00653973"/>
    <w:rsid w:val="00653A6C"/>
    <w:rsid w:val="00654257"/>
    <w:rsid w:val="006542AA"/>
    <w:rsid w:val="00655730"/>
    <w:rsid w:val="006559B0"/>
    <w:rsid w:val="00656698"/>
    <w:rsid w:val="00656933"/>
    <w:rsid w:val="00656B90"/>
    <w:rsid w:val="00657853"/>
    <w:rsid w:val="00657DDC"/>
    <w:rsid w:val="006602A3"/>
    <w:rsid w:val="006605A2"/>
    <w:rsid w:val="00661E69"/>
    <w:rsid w:val="0066268A"/>
    <w:rsid w:val="00662AAE"/>
    <w:rsid w:val="00663108"/>
    <w:rsid w:val="006639F1"/>
    <w:rsid w:val="0066446D"/>
    <w:rsid w:val="00665CDF"/>
    <w:rsid w:val="00665F87"/>
    <w:rsid w:val="00666090"/>
    <w:rsid w:val="00666A98"/>
    <w:rsid w:val="00666FCE"/>
    <w:rsid w:val="00667231"/>
    <w:rsid w:val="00667609"/>
    <w:rsid w:val="00667C0F"/>
    <w:rsid w:val="006701F4"/>
    <w:rsid w:val="0067031D"/>
    <w:rsid w:val="006703D8"/>
    <w:rsid w:val="0067055A"/>
    <w:rsid w:val="0067056A"/>
    <w:rsid w:val="0067067C"/>
    <w:rsid w:val="006713A3"/>
    <w:rsid w:val="00671B64"/>
    <w:rsid w:val="00671F29"/>
    <w:rsid w:val="00672133"/>
    <w:rsid w:val="006724DD"/>
    <w:rsid w:val="00672B13"/>
    <w:rsid w:val="00672C5D"/>
    <w:rsid w:val="00673075"/>
    <w:rsid w:val="00673096"/>
    <w:rsid w:val="0067374F"/>
    <w:rsid w:val="006739F7"/>
    <w:rsid w:val="00673DCC"/>
    <w:rsid w:val="006744ED"/>
    <w:rsid w:val="006753AB"/>
    <w:rsid w:val="006754A1"/>
    <w:rsid w:val="006756AC"/>
    <w:rsid w:val="00676189"/>
    <w:rsid w:val="0067694C"/>
    <w:rsid w:val="00676CEB"/>
    <w:rsid w:val="00677424"/>
    <w:rsid w:val="006775CC"/>
    <w:rsid w:val="00677DEF"/>
    <w:rsid w:val="006800C9"/>
    <w:rsid w:val="00680D7A"/>
    <w:rsid w:val="00681151"/>
    <w:rsid w:val="006811B4"/>
    <w:rsid w:val="00681EB3"/>
    <w:rsid w:val="00682406"/>
    <w:rsid w:val="0068244F"/>
    <w:rsid w:val="00683A18"/>
    <w:rsid w:val="00684BFB"/>
    <w:rsid w:val="00684C8D"/>
    <w:rsid w:val="00684F41"/>
    <w:rsid w:val="00685874"/>
    <w:rsid w:val="00685B91"/>
    <w:rsid w:val="006860EC"/>
    <w:rsid w:val="00686550"/>
    <w:rsid w:val="00686E34"/>
    <w:rsid w:val="00686E9F"/>
    <w:rsid w:val="006873C3"/>
    <w:rsid w:val="006876E5"/>
    <w:rsid w:val="00687BE0"/>
    <w:rsid w:val="00687C26"/>
    <w:rsid w:val="0069029F"/>
    <w:rsid w:val="00690A71"/>
    <w:rsid w:val="00690B81"/>
    <w:rsid w:val="0069110A"/>
    <w:rsid w:val="00691374"/>
    <w:rsid w:val="00691C71"/>
    <w:rsid w:val="00692A0F"/>
    <w:rsid w:val="00692B7A"/>
    <w:rsid w:val="00693312"/>
    <w:rsid w:val="00693508"/>
    <w:rsid w:val="0069380C"/>
    <w:rsid w:val="00693B65"/>
    <w:rsid w:val="00693C3C"/>
    <w:rsid w:val="00693FAC"/>
    <w:rsid w:val="0069408B"/>
    <w:rsid w:val="00694225"/>
    <w:rsid w:val="00694844"/>
    <w:rsid w:val="00695229"/>
    <w:rsid w:val="006956A3"/>
    <w:rsid w:val="00696300"/>
    <w:rsid w:val="00696508"/>
    <w:rsid w:val="0069656E"/>
    <w:rsid w:val="006968AC"/>
    <w:rsid w:val="006970B2"/>
    <w:rsid w:val="006977F4"/>
    <w:rsid w:val="006A0086"/>
    <w:rsid w:val="006A08B9"/>
    <w:rsid w:val="006A08C3"/>
    <w:rsid w:val="006A0A23"/>
    <w:rsid w:val="006A0FA5"/>
    <w:rsid w:val="006A104D"/>
    <w:rsid w:val="006A1AC7"/>
    <w:rsid w:val="006A1B06"/>
    <w:rsid w:val="006A1E63"/>
    <w:rsid w:val="006A1F52"/>
    <w:rsid w:val="006A2FF7"/>
    <w:rsid w:val="006A32AA"/>
    <w:rsid w:val="006A3675"/>
    <w:rsid w:val="006A376D"/>
    <w:rsid w:val="006A3B70"/>
    <w:rsid w:val="006A3C78"/>
    <w:rsid w:val="006A40A4"/>
    <w:rsid w:val="006A4441"/>
    <w:rsid w:val="006A4CBF"/>
    <w:rsid w:val="006A4E42"/>
    <w:rsid w:val="006A4EBB"/>
    <w:rsid w:val="006A5BB9"/>
    <w:rsid w:val="006A61B6"/>
    <w:rsid w:val="006A65B9"/>
    <w:rsid w:val="006A7C76"/>
    <w:rsid w:val="006A7F33"/>
    <w:rsid w:val="006B007F"/>
    <w:rsid w:val="006B012C"/>
    <w:rsid w:val="006B024B"/>
    <w:rsid w:val="006B0623"/>
    <w:rsid w:val="006B0A0E"/>
    <w:rsid w:val="006B0D5E"/>
    <w:rsid w:val="006B0D7A"/>
    <w:rsid w:val="006B261C"/>
    <w:rsid w:val="006B26C9"/>
    <w:rsid w:val="006B28B9"/>
    <w:rsid w:val="006B3145"/>
    <w:rsid w:val="006B31E8"/>
    <w:rsid w:val="006B3718"/>
    <w:rsid w:val="006B3989"/>
    <w:rsid w:val="006B4193"/>
    <w:rsid w:val="006B4832"/>
    <w:rsid w:val="006B4D69"/>
    <w:rsid w:val="006B5518"/>
    <w:rsid w:val="006B6109"/>
    <w:rsid w:val="006B6872"/>
    <w:rsid w:val="006B6D51"/>
    <w:rsid w:val="006B7096"/>
    <w:rsid w:val="006B710D"/>
    <w:rsid w:val="006B71D6"/>
    <w:rsid w:val="006B790E"/>
    <w:rsid w:val="006C0275"/>
    <w:rsid w:val="006C1DC2"/>
    <w:rsid w:val="006C1EA7"/>
    <w:rsid w:val="006C231F"/>
    <w:rsid w:val="006C23DB"/>
    <w:rsid w:val="006C4508"/>
    <w:rsid w:val="006C4817"/>
    <w:rsid w:val="006C5ADF"/>
    <w:rsid w:val="006C5E2C"/>
    <w:rsid w:val="006C62FC"/>
    <w:rsid w:val="006C68AA"/>
    <w:rsid w:val="006C79E5"/>
    <w:rsid w:val="006C7F9B"/>
    <w:rsid w:val="006D0588"/>
    <w:rsid w:val="006D05C4"/>
    <w:rsid w:val="006D12FD"/>
    <w:rsid w:val="006D17D8"/>
    <w:rsid w:val="006D2E96"/>
    <w:rsid w:val="006D2EC3"/>
    <w:rsid w:val="006D3749"/>
    <w:rsid w:val="006D3A07"/>
    <w:rsid w:val="006D4475"/>
    <w:rsid w:val="006D5731"/>
    <w:rsid w:val="006D5B51"/>
    <w:rsid w:val="006D5F7C"/>
    <w:rsid w:val="006D66CB"/>
    <w:rsid w:val="006D66F1"/>
    <w:rsid w:val="006D672C"/>
    <w:rsid w:val="006D6AC8"/>
    <w:rsid w:val="006D6D1E"/>
    <w:rsid w:val="006D6DCA"/>
    <w:rsid w:val="006D6E11"/>
    <w:rsid w:val="006D6F7F"/>
    <w:rsid w:val="006D7420"/>
    <w:rsid w:val="006D748F"/>
    <w:rsid w:val="006E0180"/>
    <w:rsid w:val="006E01BE"/>
    <w:rsid w:val="006E0B2B"/>
    <w:rsid w:val="006E0E4D"/>
    <w:rsid w:val="006E1715"/>
    <w:rsid w:val="006E1FB9"/>
    <w:rsid w:val="006E20CC"/>
    <w:rsid w:val="006E2713"/>
    <w:rsid w:val="006E340B"/>
    <w:rsid w:val="006E34F2"/>
    <w:rsid w:val="006E36BA"/>
    <w:rsid w:val="006E3BC9"/>
    <w:rsid w:val="006E3DF6"/>
    <w:rsid w:val="006E3E0E"/>
    <w:rsid w:val="006E40F4"/>
    <w:rsid w:val="006E462A"/>
    <w:rsid w:val="006E477E"/>
    <w:rsid w:val="006E4925"/>
    <w:rsid w:val="006E5019"/>
    <w:rsid w:val="006E5274"/>
    <w:rsid w:val="006E5ADA"/>
    <w:rsid w:val="006E604A"/>
    <w:rsid w:val="006E6A5B"/>
    <w:rsid w:val="006E6CFA"/>
    <w:rsid w:val="006E6D66"/>
    <w:rsid w:val="006E6E62"/>
    <w:rsid w:val="006E724A"/>
    <w:rsid w:val="006E77B6"/>
    <w:rsid w:val="006F0C09"/>
    <w:rsid w:val="006F135A"/>
    <w:rsid w:val="006F18FA"/>
    <w:rsid w:val="006F1BD3"/>
    <w:rsid w:val="006F1E70"/>
    <w:rsid w:val="006F20D6"/>
    <w:rsid w:val="006F28FA"/>
    <w:rsid w:val="006F38E6"/>
    <w:rsid w:val="006F3D0D"/>
    <w:rsid w:val="006F4587"/>
    <w:rsid w:val="006F45A9"/>
    <w:rsid w:val="006F4B47"/>
    <w:rsid w:val="006F4DA4"/>
    <w:rsid w:val="006F52CB"/>
    <w:rsid w:val="006F58D5"/>
    <w:rsid w:val="006F5967"/>
    <w:rsid w:val="006F670C"/>
    <w:rsid w:val="006F6DDB"/>
    <w:rsid w:val="006F7099"/>
    <w:rsid w:val="006F7132"/>
    <w:rsid w:val="006F7289"/>
    <w:rsid w:val="006F751C"/>
    <w:rsid w:val="006F75B9"/>
    <w:rsid w:val="006F76CF"/>
    <w:rsid w:val="006F789A"/>
    <w:rsid w:val="006F7EFE"/>
    <w:rsid w:val="007000A5"/>
    <w:rsid w:val="00700559"/>
    <w:rsid w:val="00700891"/>
    <w:rsid w:val="00700A6E"/>
    <w:rsid w:val="00701277"/>
    <w:rsid w:val="00701758"/>
    <w:rsid w:val="007025E4"/>
    <w:rsid w:val="00702DFF"/>
    <w:rsid w:val="00703072"/>
    <w:rsid w:val="007030ED"/>
    <w:rsid w:val="007031F4"/>
    <w:rsid w:val="0070345D"/>
    <w:rsid w:val="007037F7"/>
    <w:rsid w:val="00704710"/>
    <w:rsid w:val="007047A3"/>
    <w:rsid w:val="0070580F"/>
    <w:rsid w:val="007058FC"/>
    <w:rsid w:val="00705D44"/>
    <w:rsid w:val="00706EFB"/>
    <w:rsid w:val="007072DB"/>
    <w:rsid w:val="007103DB"/>
    <w:rsid w:val="007103E3"/>
    <w:rsid w:val="00711595"/>
    <w:rsid w:val="0071165F"/>
    <w:rsid w:val="00712229"/>
    <w:rsid w:val="007123EB"/>
    <w:rsid w:val="00712D16"/>
    <w:rsid w:val="0071398F"/>
    <w:rsid w:val="00713CFA"/>
    <w:rsid w:val="007148F4"/>
    <w:rsid w:val="007150C0"/>
    <w:rsid w:val="00715A72"/>
    <w:rsid w:val="00715F62"/>
    <w:rsid w:val="00716654"/>
    <w:rsid w:val="007176E2"/>
    <w:rsid w:val="007178F8"/>
    <w:rsid w:val="00717DD3"/>
    <w:rsid w:val="007202C3"/>
    <w:rsid w:val="007205A5"/>
    <w:rsid w:val="0072159A"/>
    <w:rsid w:val="007219A2"/>
    <w:rsid w:val="00722B38"/>
    <w:rsid w:val="00722D6F"/>
    <w:rsid w:val="00722EE8"/>
    <w:rsid w:val="007243AE"/>
    <w:rsid w:val="0072456B"/>
    <w:rsid w:val="00724DFA"/>
    <w:rsid w:val="00725283"/>
    <w:rsid w:val="0072582E"/>
    <w:rsid w:val="00725BC3"/>
    <w:rsid w:val="00726240"/>
    <w:rsid w:val="007277A7"/>
    <w:rsid w:val="00727839"/>
    <w:rsid w:val="007301EE"/>
    <w:rsid w:val="00730228"/>
    <w:rsid w:val="00730416"/>
    <w:rsid w:val="007305E7"/>
    <w:rsid w:val="00730761"/>
    <w:rsid w:val="00730B56"/>
    <w:rsid w:val="007310CF"/>
    <w:rsid w:val="007314C4"/>
    <w:rsid w:val="007315C2"/>
    <w:rsid w:val="0073181A"/>
    <w:rsid w:val="00731E1B"/>
    <w:rsid w:val="00731E96"/>
    <w:rsid w:val="00731F87"/>
    <w:rsid w:val="00732011"/>
    <w:rsid w:val="00732699"/>
    <w:rsid w:val="00732970"/>
    <w:rsid w:val="0073326D"/>
    <w:rsid w:val="007339DE"/>
    <w:rsid w:val="00733BE2"/>
    <w:rsid w:val="00734DCB"/>
    <w:rsid w:val="00735EBE"/>
    <w:rsid w:val="0073655E"/>
    <w:rsid w:val="00736C7B"/>
    <w:rsid w:val="0073717C"/>
    <w:rsid w:val="00737270"/>
    <w:rsid w:val="00737A8A"/>
    <w:rsid w:val="007400AF"/>
    <w:rsid w:val="00740E59"/>
    <w:rsid w:val="00741169"/>
    <w:rsid w:val="00741349"/>
    <w:rsid w:val="00741423"/>
    <w:rsid w:val="00741AC2"/>
    <w:rsid w:val="00741BEA"/>
    <w:rsid w:val="0074209C"/>
    <w:rsid w:val="00742160"/>
    <w:rsid w:val="007422BA"/>
    <w:rsid w:val="007425AB"/>
    <w:rsid w:val="00742790"/>
    <w:rsid w:val="00742808"/>
    <w:rsid w:val="0074324B"/>
    <w:rsid w:val="00744C7F"/>
    <w:rsid w:val="007452F5"/>
    <w:rsid w:val="007457F6"/>
    <w:rsid w:val="00746F2E"/>
    <w:rsid w:val="00747165"/>
    <w:rsid w:val="00750185"/>
    <w:rsid w:val="007506F3"/>
    <w:rsid w:val="00750988"/>
    <w:rsid w:val="00750F6D"/>
    <w:rsid w:val="0075118B"/>
    <w:rsid w:val="007511EE"/>
    <w:rsid w:val="007512DE"/>
    <w:rsid w:val="007518F8"/>
    <w:rsid w:val="007531CA"/>
    <w:rsid w:val="007533BE"/>
    <w:rsid w:val="00753CCC"/>
    <w:rsid w:val="00755220"/>
    <w:rsid w:val="00755C7D"/>
    <w:rsid w:val="00755CD8"/>
    <w:rsid w:val="00756102"/>
    <w:rsid w:val="00756864"/>
    <w:rsid w:val="00756A9D"/>
    <w:rsid w:val="00756CEC"/>
    <w:rsid w:val="00757143"/>
    <w:rsid w:val="0075714E"/>
    <w:rsid w:val="00760183"/>
    <w:rsid w:val="007609D5"/>
    <w:rsid w:val="007626BA"/>
    <w:rsid w:val="00762B06"/>
    <w:rsid w:val="00763042"/>
    <w:rsid w:val="00763821"/>
    <w:rsid w:val="00763B2A"/>
    <w:rsid w:val="00764107"/>
    <w:rsid w:val="00764228"/>
    <w:rsid w:val="0076480C"/>
    <w:rsid w:val="007648BB"/>
    <w:rsid w:val="00765CCB"/>
    <w:rsid w:val="00766A45"/>
    <w:rsid w:val="00766BFC"/>
    <w:rsid w:val="00767932"/>
    <w:rsid w:val="00767E92"/>
    <w:rsid w:val="00767FFA"/>
    <w:rsid w:val="007705AC"/>
    <w:rsid w:val="007705DF"/>
    <w:rsid w:val="00770607"/>
    <w:rsid w:val="00770E84"/>
    <w:rsid w:val="00771126"/>
    <w:rsid w:val="00771139"/>
    <w:rsid w:val="0077180E"/>
    <w:rsid w:val="007718BA"/>
    <w:rsid w:val="00771CD4"/>
    <w:rsid w:val="007724A7"/>
    <w:rsid w:val="00773094"/>
    <w:rsid w:val="007732EC"/>
    <w:rsid w:val="00773872"/>
    <w:rsid w:val="0077390C"/>
    <w:rsid w:val="00773C10"/>
    <w:rsid w:val="00774868"/>
    <w:rsid w:val="00774A3B"/>
    <w:rsid w:val="00774B4B"/>
    <w:rsid w:val="00774FEE"/>
    <w:rsid w:val="00775D66"/>
    <w:rsid w:val="00776053"/>
    <w:rsid w:val="00776637"/>
    <w:rsid w:val="007775B7"/>
    <w:rsid w:val="00777F17"/>
    <w:rsid w:val="0078130B"/>
    <w:rsid w:val="00783081"/>
    <w:rsid w:val="0078354A"/>
    <w:rsid w:val="007837AA"/>
    <w:rsid w:val="00784CE3"/>
    <w:rsid w:val="0078567C"/>
    <w:rsid w:val="007856C9"/>
    <w:rsid w:val="007858D7"/>
    <w:rsid w:val="00786077"/>
    <w:rsid w:val="00786F07"/>
    <w:rsid w:val="00787BBF"/>
    <w:rsid w:val="00790781"/>
    <w:rsid w:val="00790EB4"/>
    <w:rsid w:val="0079105E"/>
    <w:rsid w:val="00792003"/>
    <w:rsid w:val="007921DB"/>
    <w:rsid w:val="007924D0"/>
    <w:rsid w:val="00792A21"/>
    <w:rsid w:val="00792C69"/>
    <w:rsid w:val="00794407"/>
    <w:rsid w:val="0079471D"/>
    <w:rsid w:val="00794CE5"/>
    <w:rsid w:val="00794DD8"/>
    <w:rsid w:val="0079672A"/>
    <w:rsid w:val="00796AF5"/>
    <w:rsid w:val="007972AF"/>
    <w:rsid w:val="0079782D"/>
    <w:rsid w:val="007A053C"/>
    <w:rsid w:val="007A075B"/>
    <w:rsid w:val="007A0A27"/>
    <w:rsid w:val="007A0B41"/>
    <w:rsid w:val="007A1561"/>
    <w:rsid w:val="007A1743"/>
    <w:rsid w:val="007A228F"/>
    <w:rsid w:val="007A2F74"/>
    <w:rsid w:val="007A335D"/>
    <w:rsid w:val="007A3683"/>
    <w:rsid w:val="007A377D"/>
    <w:rsid w:val="007A37E9"/>
    <w:rsid w:val="007A3CAD"/>
    <w:rsid w:val="007A4210"/>
    <w:rsid w:val="007A464F"/>
    <w:rsid w:val="007A492A"/>
    <w:rsid w:val="007A492D"/>
    <w:rsid w:val="007A49AE"/>
    <w:rsid w:val="007A6777"/>
    <w:rsid w:val="007A67B5"/>
    <w:rsid w:val="007A690F"/>
    <w:rsid w:val="007A7359"/>
    <w:rsid w:val="007A774D"/>
    <w:rsid w:val="007B01D7"/>
    <w:rsid w:val="007B0271"/>
    <w:rsid w:val="007B0A7E"/>
    <w:rsid w:val="007B128A"/>
    <w:rsid w:val="007B155B"/>
    <w:rsid w:val="007B18FF"/>
    <w:rsid w:val="007B2186"/>
    <w:rsid w:val="007B2257"/>
    <w:rsid w:val="007B2968"/>
    <w:rsid w:val="007B2DD8"/>
    <w:rsid w:val="007B301E"/>
    <w:rsid w:val="007B33CA"/>
    <w:rsid w:val="007B3795"/>
    <w:rsid w:val="007B3BF4"/>
    <w:rsid w:val="007B44E7"/>
    <w:rsid w:val="007B4554"/>
    <w:rsid w:val="007B460E"/>
    <w:rsid w:val="007B4A66"/>
    <w:rsid w:val="007B4AFF"/>
    <w:rsid w:val="007B592F"/>
    <w:rsid w:val="007B59D7"/>
    <w:rsid w:val="007B681F"/>
    <w:rsid w:val="007B690B"/>
    <w:rsid w:val="007B6AB6"/>
    <w:rsid w:val="007B6CE2"/>
    <w:rsid w:val="007B728F"/>
    <w:rsid w:val="007B748B"/>
    <w:rsid w:val="007B7869"/>
    <w:rsid w:val="007C0048"/>
    <w:rsid w:val="007C0313"/>
    <w:rsid w:val="007C19B3"/>
    <w:rsid w:val="007C1A00"/>
    <w:rsid w:val="007C1B6F"/>
    <w:rsid w:val="007C1F66"/>
    <w:rsid w:val="007C2BD5"/>
    <w:rsid w:val="007C3654"/>
    <w:rsid w:val="007C45A5"/>
    <w:rsid w:val="007C4922"/>
    <w:rsid w:val="007C4A61"/>
    <w:rsid w:val="007C4E04"/>
    <w:rsid w:val="007C555A"/>
    <w:rsid w:val="007C6366"/>
    <w:rsid w:val="007C6A63"/>
    <w:rsid w:val="007C6C9D"/>
    <w:rsid w:val="007C79CC"/>
    <w:rsid w:val="007C7C2C"/>
    <w:rsid w:val="007C7FC7"/>
    <w:rsid w:val="007D01EC"/>
    <w:rsid w:val="007D0E20"/>
    <w:rsid w:val="007D134C"/>
    <w:rsid w:val="007D1C30"/>
    <w:rsid w:val="007D2118"/>
    <w:rsid w:val="007D23A8"/>
    <w:rsid w:val="007D3B8C"/>
    <w:rsid w:val="007D44F6"/>
    <w:rsid w:val="007D51AF"/>
    <w:rsid w:val="007D5369"/>
    <w:rsid w:val="007D558F"/>
    <w:rsid w:val="007D5F82"/>
    <w:rsid w:val="007D6365"/>
    <w:rsid w:val="007D6B6A"/>
    <w:rsid w:val="007D76F4"/>
    <w:rsid w:val="007D7AAC"/>
    <w:rsid w:val="007E0307"/>
    <w:rsid w:val="007E041A"/>
    <w:rsid w:val="007E06B4"/>
    <w:rsid w:val="007E0984"/>
    <w:rsid w:val="007E0FDF"/>
    <w:rsid w:val="007E177E"/>
    <w:rsid w:val="007E345A"/>
    <w:rsid w:val="007E3C1A"/>
    <w:rsid w:val="007E3D86"/>
    <w:rsid w:val="007E442A"/>
    <w:rsid w:val="007E4DA4"/>
    <w:rsid w:val="007E531A"/>
    <w:rsid w:val="007E541C"/>
    <w:rsid w:val="007E54CC"/>
    <w:rsid w:val="007E55A5"/>
    <w:rsid w:val="007E5F56"/>
    <w:rsid w:val="007E5F67"/>
    <w:rsid w:val="007E7EF1"/>
    <w:rsid w:val="007F0605"/>
    <w:rsid w:val="007F1689"/>
    <w:rsid w:val="007F1E99"/>
    <w:rsid w:val="007F2A95"/>
    <w:rsid w:val="007F2B0A"/>
    <w:rsid w:val="007F315B"/>
    <w:rsid w:val="007F338E"/>
    <w:rsid w:val="007F3640"/>
    <w:rsid w:val="007F4298"/>
    <w:rsid w:val="007F4460"/>
    <w:rsid w:val="007F533A"/>
    <w:rsid w:val="007F684C"/>
    <w:rsid w:val="007F70D4"/>
    <w:rsid w:val="007F7816"/>
    <w:rsid w:val="0080022B"/>
    <w:rsid w:val="00800E37"/>
    <w:rsid w:val="008017CC"/>
    <w:rsid w:val="00801C3C"/>
    <w:rsid w:val="00801F2A"/>
    <w:rsid w:val="008037C2"/>
    <w:rsid w:val="008038EB"/>
    <w:rsid w:val="00803BCE"/>
    <w:rsid w:val="0080421B"/>
    <w:rsid w:val="00804E83"/>
    <w:rsid w:val="00804EB7"/>
    <w:rsid w:val="00805A3B"/>
    <w:rsid w:val="00805DB2"/>
    <w:rsid w:val="00806729"/>
    <w:rsid w:val="00806CB8"/>
    <w:rsid w:val="00810004"/>
    <w:rsid w:val="0081103D"/>
    <w:rsid w:val="008129BF"/>
    <w:rsid w:val="00812B28"/>
    <w:rsid w:val="00813089"/>
    <w:rsid w:val="008137F4"/>
    <w:rsid w:val="00813887"/>
    <w:rsid w:val="00813A9B"/>
    <w:rsid w:val="00813F44"/>
    <w:rsid w:val="00814430"/>
    <w:rsid w:val="008149D2"/>
    <w:rsid w:val="00815911"/>
    <w:rsid w:val="00815E59"/>
    <w:rsid w:val="0081695A"/>
    <w:rsid w:val="00817C34"/>
    <w:rsid w:val="00820440"/>
    <w:rsid w:val="008204AD"/>
    <w:rsid w:val="0082053B"/>
    <w:rsid w:val="0082063A"/>
    <w:rsid w:val="00820C3F"/>
    <w:rsid w:val="008212C4"/>
    <w:rsid w:val="00821369"/>
    <w:rsid w:val="0082155A"/>
    <w:rsid w:val="00821F6A"/>
    <w:rsid w:val="00822207"/>
    <w:rsid w:val="00822CDE"/>
    <w:rsid w:val="00823109"/>
    <w:rsid w:val="00823B50"/>
    <w:rsid w:val="00823FC2"/>
    <w:rsid w:val="008240E3"/>
    <w:rsid w:val="00825242"/>
    <w:rsid w:val="008259CB"/>
    <w:rsid w:val="008260A0"/>
    <w:rsid w:val="00826A04"/>
    <w:rsid w:val="00826AAA"/>
    <w:rsid w:val="00826AEC"/>
    <w:rsid w:val="00826CEE"/>
    <w:rsid w:val="0082769D"/>
    <w:rsid w:val="00830B86"/>
    <w:rsid w:val="00830F2E"/>
    <w:rsid w:val="008324D6"/>
    <w:rsid w:val="00832AEA"/>
    <w:rsid w:val="00832E5C"/>
    <w:rsid w:val="00832ECC"/>
    <w:rsid w:val="00832FAA"/>
    <w:rsid w:val="00834583"/>
    <w:rsid w:val="0083499B"/>
    <w:rsid w:val="00834AE2"/>
    <w:rsid w:val="00834F86"/>
    <w:rsid w:val="00835696"/>
    <w:rsid w:val="008358F3"/>
    <w:rsid w:val="00836B96"/>
    <w:rsid w:val="00837087"/>
    <w:rsid w:val="00837DBC"/>
    <w:rsid w:val="0084067D"/>
    <w:rsid w:val="00840A50"/>
    <w:rsid w:val="00840A5E"/>
    <w:rsid w:val="00840B6A"/>
    <w:rsid w:val="008415B5"/>
    <w:rsid w:val="00841969"/>
    <w:rsid w:val="00841A6B"/>
    <w:rsid w:val="00842388"/>
    <w:rsid w:val="00842BFB"/>
    <w:rsid w:val="00843741"/>
    <w:rsid w:val="008442D3"/>
    <w:rsid w:val="008448DC"/>
    <w:rsid w:val="00844BDE"/>
    <w:rsid w:val="008455CA"/>
    <w:rsid w:val="0084581C"/>
    <w:rsid w:val="00845E5F"/>
    <w:rsid w:val="00846003"/>
    <w:rsid w:val="008464E8"/>
    <w:rsid w:val="0084665C"/>
    <w:rsid w:val="00846A1E"/>
    <w:rsid w:val="00846A6C"/>
    <w:rsid w:val="00846CDB"/>
    <w:rsid w:val="00847FA6"/>
    <w:rsid w:val="00851633"/>
    <w:rsid w:val="00852028"/>
    <w:rsid w:val="00852E3F"/>
    <w:rsid w:val="00853869"/>
    <w:rsid w:val="00854557"/>
    <w:rsid w:val="00854891"/>
    <w:rsid w:val="008554CF"/>
    <w:rsid w:val="00856F29"/>
    <w:rsid w:val="00856FE5"/>
    <w:rsid w:val="00857926"/>
    <w:rsid w:val="00860921"/>
    <w:rsid w:val="00862803"/>
    <w:rsid w:val="00863025"/>
    <w:rsid w:val="008630AE"/>
    <w:rsid w:val="008630F8"/>
    <w:rsid w:val="0086435A"/>
    <w:rsid w:val="00864FEF"/>
    <w:rsid w:val="008653AD"/>
    <w:rsid w:val="00865408"/>
    <w:rsid w:val="00865D2B"/>
    <w:rsid w:val="0086641B"/>
    <w:rsid w:val="0086658A"/>
    <w:rsid w:val="008666C3"/>
    <w:rsid w:val="00866A25"/>
    <w:rsid w:val="00866B09"/>
    <w:rsid w:val="00866CEF"/>
    <w:rsid w:val="0087009D"/>
    <w:rsid w:val="00870115"/>
    <w:rsid w:val="00870B11"/>
    <w:rsid w:val="00870BDF"/>
    <w:rsid w:val="00870E9A"/>
    <w:rsid w:val="0087168A"/>
    <w:rsid w:val="00871AB6"/>
    <w:rsid w:val="00872784"/>
    <w:rsid w:val="00872A41"/>
    <w:rsid w:val="00872C7D"/>
    <w:rsid w:val="0087476E"/>
    <w:rsid w:val="0087499A"/>
    <w:rsid w:val="0087511E"/>
    <w:rsid w:val="00875B78"/>
    <w:rsid w:val="0087601B"/>
    <w:rsid w:val="00876318"/>
    <w:rsid w:val="00876373"/>
    <w:rsid w:val="00877158"/>
    <w:rsid w:val="00877734"/>
    <w:rsid w:val="008800EF"/>
    <w:rsid w:val="00880360"/>
    <w:rsid w:val="00881594"/>
    <w:rsid w:val="0088190F"/>
    <w:rsid w:val="00881A0E"/>
    <w:rsid w:val="00881CF9"/>
    <w:rsid w:val="00881DE4"/>
    <w:rsid w:val="00881E0B"/>
    <w:rsid w:val="00882718"/>
    <w:rsid w:val="00882A9F"/>
    <w:rsid w:val="00882D9A"/>
    <w:rsid w:val="008830C3"/>
    <w:rsid w:val="00883A9B"/>
    <w:rsid w:val="00883C0D"/>
    <w:rsid w:val="008844EC"/>
    <w:rsid w:val="00884EB3"/>
    <w:rsid w:val="00884F3A"/>
    <w:rsid w:val="00885D37"/>
    <w:rsid w:val="00885E31"/>
    <w:rsid w:val="00885E77"/>
    <w:rsid w:val="00886209"/>
    <w:rsid w:val="008866B4"/>
    <w:rsid w:val="00886909"/>
    <w:rsid w:val="008869D0"/>
    <w:rsid w:val="00886ACE"/>
    <w:rsid w:val="00886D14"/>
    <w:rsid w:val="00886F3A"/>
    <w:rsid w:val="00887664"/>
    <w:rsid w:val="00891390"/>
    <w:rsid w:val="0089141B"/>
    <w:rsid w:val="0089160B"/>
    <w:rsid w:val="0089187D"/>
    <w:rsid w:val="0089191E"/>
    <w:rsid w:val="00891A5F"/>
    <w:rsid w:val="008920BE"/>
    <w:rsid w:val="00892569"/>
    <w:rsid w:val="00892B45"/>
    <w:rsid w:val="00892BCA"/>
    <w:rsid w:val="00892D62"/>
    <w:rsid w:val="0089300F"/>
    <w:rsid w:val="008935A3"/>
    <w:rsid w:val="00893ACC"/>
    <w:rsid w:val="00894682"/>
    <w:rsid w:val="00894794"/>
    <w:rsid w:val="0089479A"/>
    <w:rsid w:val="008948A1"/>
    <w:rsid w:val="00895627"/>
    <w:rsid w:val="00895766"/>
    <w:rsid w:val="00896173"/>
    <w:rsid w:val="00896CF9"/>
    <w:rsid w:val="00896D77"/>
    <w:rsid w:val="00897848"/>
    <w:rsid w:val="008A0505"/>
    <w:rsid w:val="008A143E"/>
    <w:rsid w:val="008A146C"/>
    <w:rsid w:val="008A1B61"/>
    <w:rsid w:val="008A216D"/>
    <w:rsid w:val="008A2DB9"/>
    <w:rsid w:val="008A2EF4"/>
    <w:rsid w:val="008A2F52"/>
    <w:rsid w:val="008A33FD"/>
    <w:rsid w:val="008A408D"/>
    <w:rsid w:val="008A40C6"/>
    <w:rsid w:val="008A4470"/>
    <w:rsid w:val="008A6414"/>
    <w:rsid w:val="008A65B6"/>
    <w:rsid w:val="008A6701"/>
    <w:rsid w:val="008A6B49"/>
    <w:rsid w:val="008A6CC4"/>
    <w:rsid w:val="008A7371"/>
    <w:rsid w:val="008A75D2"/>
    <w:rsid w:val="008B0586"/>
    <w:rsid w:val="008B081B"/>
    <w:rsid w:val="008B16D8"/>
    <w:rsid w:val="008B1A74"/>
    <w:rsid w:val="008B2057"/>
    <w:rsid w:val="008B2856"/>
    <w:rsid w:val="008B2D1C"/>
    <w:rsid w:val="008B31B4"/>
    <w:rsid w:val="008B36B8"/>
    <w:rsid w:val="008B392C"/>
    <w:rsid w:val="008B3A28"/>
    <w:rsid w:val="008B3A72"/>
    <w:rsid w:val="008B3DC5"/>
    <w:rsid w:val="008B3E09"/>
    <w:rsid w:val="008B42DF"/>
    <w:rsid w:val="008B445E"/>
    <w:rsid w:val="008B488D"/>
    <w:rsid w:val="008B5456"/>
    <w:rsid w:val="008B58FB"/>
    <w:rsid w:val="008B5E34"/>
    <w:rsid w:val="008B649C"/>
    <w:rsid w:val="008B6993"/>
    <w:rsid w:val="008B6994"/>
    <w:rsid w:val="008C0777"/>
    <w:rsid w:val="008C0A20"/>
    <w:rsid w:val="008C0E5C"/>
    <w:rsid w:val="008C0E9F"/>
    <w:rsid w:val="008C128E"/>
    <w:rsid w:val="008C1B59"/>
    <w:rsid w:val="008C1F30"/>
    <w:rsid w:val="008C3260"/>
    <w:rsid w:val="008C354F"/>
    <w:rsid w:val="008C36B5"/>
    <w:rsid w:val="008C3FF9"/>
    <w:rsid w:val="008C4685"/>
    <w:rsid w:val="008C509B"/>
    <w:rsid w:val="008C5D71"/>
    <w:rsid w:val="008C66DF"/>
    <w:rsid w:val="008C6776"/>
    <w:rsid w:val="008C7E08"/>
    <w:rsid w:val="008C7E5E"/>
    <w:rsid w:val="008D0476"/>
    <w:rsid w:val="008D088A"/>
    <w:rsid w:val="008D0D7D"/>
    <w:rsid w:val="008D1350"/>
    <w:rsid w:val="008D262A"/>
    <w:rsid w:val="008D2F41"/>
    <w:rsid w:val="008D3311"/>
    <w:rsid w:val="008D3A20"/>
    <w:rsid w:val="008D4C06"/>
    <w:rsid w:val="008D5AAF"/>
    <w:rsid w:val="008D61CA"/>
    <w:rsid w:val="008D648B"/>
    <w:rsid w:val="008D6810"/>
    <w:rsid w:val="008D6A6E"/>
    <w:rsid w:val="008D7DCC"/>
    <w:rsid w:val="008E0446"/>
    <w:rsid w:val="008E058F"/>
    <w:rsid w:val="008E09E2"/>
    <w:rsid w:val="008E09F8"/>
    <w:rsid w:val="008E0AAF"/>
    <w:rsid w:val="008E11A3"/>
    <w:rsid w:val="008E1D05"/>
    <w:rsid w:val="008E3543"/>
    <w:rsid w:val="008E4DFA"/>
    <w:rsid w:val="008E59E3"/>
    <w:rsid w:val="008E659D"/>
    <w:rsid w:val="008E786B"/>
    <w:rsid w:val="008E7E47"/>
    <w:rsid w:val="008F01FC"/>
    <w:rsid w:val="008F05D0"/>
    <w:rsid w:val="008F0905"/>
    <w:rsid w:val="008F0BD9"/>
    <w:rsid w:val="008F0D90"/>
    <w:rsid w:val="008F1310"/>
    <w:rsid w:val="008F149D"/>
    <w:rsid w:val="008F43DA"/>
    <w:rsid w:val="008F44EB"/>
    <w:rsid w:val="008F4C11"/>
    <w:rsid w:val="008F4DA8"/>
    <w:rsid w:val="008F5F52"/>
    <w:rsid w:val="008F6E19"/>
    <w:rsid w:val="008F73B1"/>
    <w:rsid w:val="008F7FCA"/>
    <w:rsid w:val="009001AB"/>
    <w:rsid w:val="00900400"/>
    <w:rsid w:val="0090193F"/>
    <w:rsid w:val="009023AC"/>
    <w:rsid w:val="00902443"/>
    <w:rsid w:val="009027A3"/>
    <w:rsid w:val="00902DB7"/>
    <w:rsid w:val="00903551"/>
    <w:rsid w:val="00904705"/>
    <w:rsid w:val="009047DD"/>
    <w:rsid w:val="00904B44"/>
    <w:rsid w:val="0090519D"/>
    <w:rsid w:val="00905362"/>
    <w:rsid w:val="009057FD"/>
    <w:rsid w:val="00905887"/>
    <w:rsid w:val="00905A2A"/>
    <w:rsid w:val="00906330"/>
    <w:rsid w:val="00906DF5"/>
    <w:rsid w:val="009071D8"/>
    <w:rsid w:val="009078CF"/>
    <w:rsid w:val="00907A88"/>
    <w:rsid w:val="009104C7"/>
    <w:rsid w:val="009106FF"/>
    <w:rsid w:val="009107BD"/>
    <w:rsid w:val="00910C1A"/>
    <w:rsid w:val="00910D7F"/>
    <w:rsid w:val="00911ED3"/>
    <w:rsid w:val="00912AA5"/>
    <w:rsid w:val="00913249"/>
    <w:rsid w:val="009135BF"/>
    <w:rsid w:val="009136A5"/>
    <w:rsid w:val="0091452B"/>
    <w:rsid w:val="009155CB"/>
    <w:rsid w:val="00915E55"/>
    <w:rsid w:val="00915F4E"/>
    <w:rsid w:val="009161C7"/>
    <w:rsid w:val="009163DA"/>
    <w:rsid w:val="009166BC"/>
    <w:rsid w:val="00916E1B"/>
    <w:rsid w:val="0091710A"/>
    <w:rsid w:val="00917350"/>
    <w:rsid w:val="009176FD"/>
    <w:rsid w:val="00917A02"/>
    <w:rsid w:val="00917CF3"/>
    <w:rsid w:val="00917D93"/>
    <w:rsid w:val="00917E09"/>
    <w:rsid w:val="00920D56"/>
    <w:rsid w:val="00920E6B"/>
    <w:rsid w:val="00921826"/>
    <w:rsid w:val="00921989"/>
    <w:rsid w:val="009220C1"/>
    <w:rsid w:val="0092219E"/>
    <w:rsid w:val="0092299B"/>
    <w:rsid w:val="009229A6"/>
    <w:rsid w:val="00922F1F"/>
    <w:rsid w:val="0092346C"/>
    <w:rsid w:val="00923F68"/>
    <w:rsid w:val="00924386"/>
    <w:rsid w:val="00924783"/>
    <w:rsid w:val="00924EBC"/>
    <w:rsid w:val="0092637D"/>
    <w:rsid w:val="00926538"/>
    <w:rsid w:val="00926EB0"/>
    <w:rsid w:val="00927889"/>
    <w:rsid w:val="00927C16"/>
    <w:rsid w:val="00927C6C"/>
    <w:rsid w:val="00927CE2"/>
    <w:rsid w:val="00930459"/>
    <w:rsid w:val="0093098F"/>
    <w:rsid w:val="00931C2B"/>
    <w:rsid w:val="009321F7"/>
    <w:rsid w:val="009322AB"/>
    <w:rsid w:val="009323F5"/>
    <w:rsid w:val="0093241D"/>
    <w:rsid w:val="00932D5E"/>
    <w:rsid w:val="00933308"/>
    <w:rsid w:val="00933A28"/>
    <w:rsid w:val="00933DAA"/>
    <w:rsid w:val="009342CD"/>
    <w:rsid w:val="009359DE"/>
    <w:rsid w:val="00935BCB"/>
    <w:rsid w:val="00936190"/>
    <w:rsid w:val="00936209"/>
    <w:rsid w:val="00936BAB"/>
    <w:rsid w:val="009375D7"/>
    <w:rsid w:val="00937A6A"/>
    <w:rsid w:val="00940440"/>
    <w:rsid w:val="009405CF"/>
    <w:rsid w:val="009406E0"/>
    <w:rsid w:val="00941E30"/>
    <w:rsid w:val="009421AE"/>
    <w:rsid w:val="00942680"/>
    <w:rsid w:val="0094268D"/>
    <w:rsid w:val="00942BF3"/>
    <w:rsid w:val="009440E2"/>
    <w:rsid w:val="0094484A"/>
    <w:rsid w:val="00944859"/>
    <w:rsid w:val="009449BF"/>
    <w:rsid w:val="009449FE"/>
    <w:rsid w:val="00944ABE"/>
    <w:rsid w:val="00945385"/>
    <w:rsid w:val="0094566D"/>
    <w:rsid w:val="00945757"/>
    <w:rsid w:val="00945A50"/>
    <w:rsid w:val="00946258"/>
    <w:rsid w:val="00946855"/>
    <w:rsid w:val="0094756D"/>
    <w:rsid w:val="009477C0"/>
    <w:rsid w:val="0094794C"/>
    <w:rsid w:val="00947D98"/>
    <w:rsid w:val="00950360"/>
    <w:rsid w:val="00950702"/>
    <w:rsid w:val="00950B64"/>
    <w:rsid w:val="00951470"/>
    <w:rsid w:val="009519CF"/>
    <w:rsid w:val="009529BA"/>
    <w:rsid w:val="00952F65"/>
    <w:rsid w:val="009531F9"/>
    <w:rsid w:val="00953B11"/>
    <w:rsid w:val="00954155"/>
    <w:rsid w:val="00954499"/>
    <w:rsid w:val="00954EA5"/>
    <w:rsid w:val="0095559F"/>
    <w:rsid w:val="00955A1D"/>
    <w:rsid w:val="00956401"/>
    <w:rsid w:val="00956979"/>
    <w:rsid w:val="00956BD9"/>
    <w:rsid w:val="00956C7F"/>
    <w:rsid w:val="00956F58"/>
    <w:rsid w:val="009573C4"/>
    <w:rsid w:val="0095788C"/>
    <w:rsid w:val="009579F7"/>
    <w:rsid w:val="00957C6D"/>
    <w:rsid w:val="009607D5"/>
    <w:rsid w:val="009616CD"/>
    <w:rsid w:val="00961B8D"/>
    <w:rsid w:val="00962009"/>
    <w:rsid w:val="00962923"/>
    <w:rsid w:val="00963A86"/>
    <w:rsid w:val="00964590"/>
    <w:rsid w:val="00964744"/>
    <w:rsid w:val="0096489C"/>
    <w:rsid w:val="00964CEF"/>
    <w:rsid w:val="00965298"/>
    <w:rsid w:val="0096555E"/>
    <w:rsid w:val="00965965"/>
    <w:rsid w:val="00965E8B"/>
    <w:rsid w:val="00966431"/>
    <w:rsid w:val="00967A61"/>
    <w:rsid w:val="00967AFE"/>
    <w:rsid w:val="00970FA1"/>
    <w:rsid w:val="009716BC"/>
    <w:rsid w:val="00971A07"/>
    <w:rsid w:val="00972229"/>
    <w:rsid w:val="00972416"/>
    <w:rsid w:val="0097275D"/>
    <w:rsid w:val="00972DAB"/>
    <w:rsid w:val="00972EB4"/>
    <w:rsid w:val="009730B9"/>
    <w:rsid w:val="00974E76"/>
    <w:rsid w:val="00975291"/>
    <w:rsid w:val="00975653"/>
    <w:rsid w:val="00976041"/>
    <w:rsid w:val="009766DD"/>
    <w:rsid w:val="00976E05"/>
    <w:rsid w:val="00976E6C"/>
    <w:rsid w:val="0097746E"/>
    <w:rsid w:val="009808D7"/>
    <w:rsid w:val="00981742"/>
    <w:rsid w:val="00981A9C"/>
    <w:rsid w:val="00981C0B"/>
    <w:rsid w:val="00981C48"/>
    <w:rsid w:val="00982129"/>
    <w:rsid w:val="00982258"/>
    <w:rsid w:val="00982543"/>
    <w:rsid w:val="00982548"/>
    <w:rsid w:val="0098260E"/>
    <w:rsid w:val="009826E4"/>
    <w:rsid w:val="0098346B"/>
    <w:rsid w:val="009835A0"/>
    <w:rsid w:val="00984158"/>
    <w:rsid w:val="009845F0"/>
    <w:rsid w:val="00984FAF"/>
    <w:rsid w:val="00985375"/>
    <w:rsid w:val="009858D2"/>
    <w:rsid w:val="009863CB"/>
    <w:rsid w:val="00986736"/>
    <w:rsid w:val="00986A3F"/>
    <w:rsid w:val="00987651"/>
    <w:rsid w:val="00992D91"/>
    <w:rsid w:val="00992DCC"/>
    <w:rsid w:val="00993FF0"/>
    <w:rsid w:val="009944D8"/>
    <w:rsid w:val="00994B89"/>
    <w:rsid w:val="0099555B"/>
    <w:rsid w:val="009957B4"/>
    <w:rsid w:val="00996672"/>
    <w:rsid w:val="00996A62"/>
    <w:rsid w:val="0099790E"/>
    <w:rsid w:val="00997C4F"/>
    <w:rsid w:val="009A08FC"/>
    <w:rsid w:val="009A0F71"/>
    <w:rsid w:val="009A255C"/>
    <w:rsid w:val="009A347E"/>
    <w:rsid w:val="009A38C1"/>
    <w:rsid w:val="009A3E5C"/>
    <w:rsid w:val="009A4095"/>
    <w:rsid w:val="009A50C4"/>
    <w:rsid w:val="009A5CF9"/>
    <w:rsid w:val="009A64D7"/>
    <w:rsid w:val="009A6D5E"/>
    <w:rsid w:val="009A6E39"/>
    <w:rsid w:val="009A784E"/>
    <w:rsid w:val="009A78F6"/>
    <w:rsid w:val="009B1103"/>
    <w:rsid w:val="009B149C"/>
    <w:rsid w:val="009B1AB4"/>
    <w:rsid w:val="009B2395"/>
    <w:rsid w:val="009B2413"/>
    <w:rsid w:val="009B2FC0"/>
    <w:rsid w:val="009B4275"/>
    <w:rsid w:val="009B4D64"/>
    <w:rsid w:val="009B4F89"/>
    <w:rsid w:val="009B51F7"/>
    <w:rsid w:val="009B5E82"/>
    <w:rsid w:val="009B6DE2"/>
    <w:rsid w:val="009B7379"/>
    <w:rsid w:val="009B742E"/>
    <w:rsid w:val="009B7984"/>
    <w:rsid w:val="009C05D1"/>
    <w:rsid w:val="009C071F"/>
    <w:rsid w:val="009C0903"/>
    <w:rsid w:val="009C0D2F"/>
    <w:rsid w:val="009C0F33"/>
    <w:rsid w:val="009C10A6"/>
    <w:rsid w:val="009C11CE"/>
    <w:rsid w:val="009C1B8D"/>
    <w:rsid w:val="009C265F"/>
    <w:rsid w:val="009C2E6A"/>
    <w:rsid w:val="009C2FEF"/>
    <w:rsid w:val="009C2FF3"/>
    <w:rsid w:val="009C3655"/>
    <w:rsid w:val="009C3B89"/>
    <w:rsid w:val="009C3C46"/>
    <w:rsid w:val="009C43E6"/>
    <w:rsid w:val="009C4646"/>
    <w:rsid w:val="009C47E5"/>
    <w:rsid w:val="009C5062"/>
    <w:rsid w:val="009C5456"/>
    <w:rsid w:val="009C6D50"/>
    <w:rsid w:val="009C6D7A"/>
    <w:rsid w:val="009D017A"/>
    <w:rsid w:val="009D01A9"/>
    <w:rsid w:val="009D05AF"/>
    <w:rsid w:val="009D0DE4"/>
    <w:rsid w:val="009D0F0C"/>
    <w:rsid w:val="009D1194"/>
    <w:rsid w:val="009D1BEE"/>
    <w:rsid w:val="009D1EA9"/>
    <w:rsid w:val="009D1F36"/>
    <w:rsid w:val="009D298D"/>
    <w:rsid w:val="009D2BE9"/>
    <w:rsid w:val="009D2F3A"/>
    <w:rsid w:val="009D32AD"/>
    <w:rsid w:val="009D3329"/>
    <w:rsid w:val="009D3AEB"/>
    <w:rsid w:val="009D3B32"/>
    <w:rsid w:val="009D46F3"/>
    <w:rsid w:val="009D4A60"/>
    <w:rsid w:val="009D4CC3"/>
    <w:rsid w:val="009D4CEC"/>
    <w:rsid w:val="009D4ECB"/>
    <w:rsid w:val="009D542F"/>
    <w:rsid w:val="009D5A4C"/>
    <w:rsid w:val="009D5C9D"/>
    <w:rsid w:val="009D5D1F"/>
    <w:rsid w:val="009D663D"/>
    <w:rsid w:val="009D6EE9"/>
    <w:rsid w:val="009D703E"/>
    <w:rsid w:val="009D7163"/>
    <w:rsid w:val="009D7517"/>
    <w:rsid w:val="009D77FE"/>
    <w:rsid w:val="009D7BC9"/>
    <w:rsid w:val="009D7CF8"/>
    <w:rsid w:val="009E0319"/>
    <w:rsid w:val="009E0399"/>
    <w:rsid w:val="009E03C3"/>
    <w:rsid w:val="009E086B"/>
    <w:rsid w:val="009E0B1C"/>
    <w:rsid w:val="009E0C8F"/>
    <w:rsid w:val="009E132A"/>
    <w:rsid w:val="009E184F"/>
    <w:rsid w:val="009E2432"/>
    <w:rsid w:val="009E289B"/>
    <w:rsid w:val="009E3039"/>
    <w:rsid w:val="009E3BBD"/>
    <w:rsid w:val="009E41D2"/>
    <w:rsid w:val="009E4D81"/>
    <w:rsid w:val="009E4E70"/>
    <w:rsid w:val="009E504E"/>
    <w:rsid w:val="009E5145"/>
    <w:rsid w:val="009F00DB"/>
    <w:rsid w:val="009F0682"/>
    <w:rsid w:val="009F0726"/>
    <w:rsid w:val="009F0EC7"/>
    <w:rsid w:val="009F0F61"/>
    <w:rsid w:val="009F0F71"/>
    <w:rsid w:val="009F100E"/>
    <w:rsid w:val="009F20FD"/>
    <w:rsid w:val="009F228F"/>
    <w:rsid w:val="009F2731"/>
    <w:rsid w:val="009F3551"/>
    <w:rsid w:val="009F3DA0"/>
    <w:rsid w:val="009F403A"/>
    <w:rsid w:val="009F4212"/>
    <w:rsid w:val="009F4273"/>
    <w:rsid w:val="009F4AC2"/>
    <w:rsid w:val="009F4E00"/>
    <w:rsid w:val="009F4F49"/>
    <w:rsid w:val="009F5652"/>
    <w:rsid w:val="009F59BA"/>
    <w:rsid w:val="009F64C8"/>
    <w:rsid w:val="009F6859"/>
    <w:rsid w:val="009F6D87"/>
    <w:rsid w:val="009F6DFA"/>
    <w:rsid w:val="009F7FDC"/>
    <w:rsid w:val="00A006FF"/>
    <w:rsid w:val="00A01574"/>
    <w:rsid w:val="00A01894"/>
    <w:rsid w:val="00A034F6"/>
    <w:rsid w:val="00A03514"/>
    <w:rsid w:val="00A037E5"/>
    <w:rsid w:val="00A03D04"/>
    <w:rsid w:val="00A040B6"/>
    <w:rsid w:val="00A0495B"/>
    <w:rsid w:val="00A05194"/>
    <w:rsid w:val="00A052B1"/>
    <w:rsid w:val="00A0679A"/>
    <w:rsid w:val="00A07EA2"/>
    <w:rsid w:val="00A1040A"/>
    <w:rsid w:val="00A107A7"/>
    <w:rsid w:val="00A12B9E"/>
    <w:rsid w:val="00A13521"/>
    <w:rsid w:val="00A13CE6"/>
    <w:rsid w:val="00A13D8B"/>
    <w:rsid w:val="00A1593C"/>
    <w:rsid w:val="00A15A80"/>
    <w:rsid w:val="00A15B8D"/>
    <w:rsid w:val="00A160E5"/>
    <w:rsid w:val="00A161EB"/>
    <w:rsid w:val="00A16807"/>
    <w:rsid w:val="00A16B23"/>
    <w:rsid w:val="00A17041"/>
    <w:rsid w:val="00A20655"/>
    <w:rsid w:val="00A20A94"/>
    <w:rsid w:val="00A2111E"/>
    <w:rsid w:val="00A21B58"/>
    <w:rsid w:val="00A21D82"/>
    <w:rsid w:val="00A21FDB"/>
    <w:rsid w:val="00A22471"/>
    <w:rsid w:val="00A225E8"/>
    <w:rsid w:val="00A22757"/>
    <w:rsid w:val="00A233B9"/>
    <w:rsid w:val="00A24290"/>
    <w:rsid w:val="00A246C7"/>
    <w:rsid w:val="00A249C7"/>
    <w:rsid w:val="00A24F55"/>
    <w:rsid w:val="00A250D9"/>
    <w:rsid w:val="00A25929"/>
    <w:rsid w:val="00A25DD1"/>
    <w:rsid w:val="00A25F6F"/>
    <w:rsid w:val="00A26087"/>
    <w:rsid w:val="00A26755"/>
    <w:rsid w:val="00A2733E"/>
    <w:rsid w:val="00A274CD"/>
    <w:rsid w:val="00A27F30"/>
    <w:rsid w:val="00A30556"/>
    <w:rsid w:val="00A30A32"/>
    <w:rsid w:val="00A30EFA"/>
    <w:rsid w:val="00A313A0"/>
    <w:rsid w:val="00A31E50"/>
    <w:rsid w:val="00A31F5C"/>
    <w:rsid w:val="00A32410"/>
    <w:rsid w:val="00A32760"/>
    <w:rsid w:val="00A32C2D"/>
    <w:rsid w:val="00A345FF"/>
    <w:rsid w:val="00A34CBB"/>
    <w:rsid w:val="00A35D34"/>
    <w:rsid w:val="00A36088"/>
    <w:rsid w:val="00A36926"/>
    <w:rsid w:val="00A37184"/>
    <w:rsid w:val="00A3756F"/>
    <w:rsid w:val="00A37B9C"/>
    <w:rsid w:val="00A40A32"/>
    <w:rsid w:val="00A40DE7"/>
    <w:rsid w:val="00A40E55"/>
    <w:rsid w:val="00A4156C"/>
    <w:rsid w:val="00A416F2"/>
    <w:rsid w:val="00A41BFC"/>
    <w:rsid w:val="00A41C27"/>
    <w:rsid w:val="00A41D99"/>
    <w:rsid w:val="00A421B7"/>
    <w:rsid w:val="00A42331"/>
    <w:rsid w:val="00A4262B"/>
    <w:rsid w:val="00A43899"/>
    <w:rsid w:val="00A43ECF"/>
    <w:rsid w:val="00A44742"/>
    <w:rsid w:val="00A45820"/>
    <w:rsid w:val="00A46A84"/>
    <w:rsid w:val="00A502F1"/>
    <w:rsid w:val="00A5091D"/>
    <w:rsid w:val="00A519B6"/>
    <w:rsid w:val="00A51A28"/>
    <w:rsid w:val="00A51C84"/>
    <w:rsid w:val="00A524DC"/>
    <w:rsid w:val="00A5274F"/>
    <w:rsid w:val="00A52D02"/>
    <w:rsid w:val="00A53399"/>
    <w:rsid w:val="00A537CE"/>
    <w:rsid w:val="00A5412F"/>
    <w:rsid w:val="00A547E4"/>
    <w:rsid w:val="00A54A5E"/>
    <w:rsid w:val="00A54FDC"/>
    <w:rsid w:val="00A551C1"/>
    <w:rsid w:val="00A571A1"/>
    <w:rsid w:val="00A57483"/>
    <w:rsid w:val="00A57FE0"/>
    <w:rsid w:val="00A610BA"/>
    <w:rsid w:val="00A612AF"/>
    <w:rsid w:val="00A61399"/>
    <w:rsid w:val="00A613B6"/>
    <w:rsid w:val="00A6158A"/>
    <w:rsid w:val="00A61A51"/>
    <w:rsid w:val="00A62C32"/>
    <w:rsid w:val="00A63101"/>
    <w:rsid w:val="00A64116"/>
    <w:rsid w:val="00A653F1"/>
    <w:rsid w:val="00A66912"/>
    <w:rsid w:val="00A66EE2"/>
    <w:rsid w:val="00A67891"/>
    <w:rsid w:val="00A678A9"/>
    <w:rsid w:val="00A67AF2"/>
    <w:rsid w:val="00A67F32"/>
    <w:rsid w:val="00A7004A"/>
    <w:rsid w:val="00A70AD2"/>
    <w:rsid w:val="00A70EB0"/>
    <w:rsid w:val="00A70F9C"/>
    <w:rsid w:val="00A7118B"/>
    <w:rsid w:val="00A71CD2"/>
    <w:rsid w:val="00A724BF"/>
    <w:rsid w:val="00A72C24"/>
    <w:rsid w:val="00A72ED9"/>
    <w:rsid w:val="00A73C5B"/>
    <w:rsid w:val="00A73CAA"/>
    <w:rsid w:val="00A73D0E"/>
    <w:rsid w:val="00A757EF"/>
    <w:rsid w:val="00A76704"/>
    <w:rsid w:val="00A76743"/>
    <w:rsid w:val="00A770E1"/>
    <w:rsid w:val="00A77691"/>
    <w:rsid w:val="00A77E20"/>
    <w:rsid w:val="00A800C5"/>
    <w:rsid w:val="00A803E5"/>
    <w:rsid w:val="00A80D7C"/>
    <w:rsid w:val="00A80DE1"/>
    <w:rsid w:val="00A81367"/>
    <w:rsid w:val="00A818E8"/>
    <w:rsid w:val="00A81D5A"/>
    <w:rsid w:val="00A826D9"/>
    <w:rsid w:val="00A82FB5"/>
    <w:rsid w:val="00A83169"/>
    <w:rsid w:val="00A8399B"/>
    <w:rsid w:val="00A83D1E"/>
    <w:rsid w:val="00A83FE9"/>
    <w:rsid w:val="00A854D4"/>
    <w:rsid w:val="00A8551B"/>
    <w:rsid w:val="00A85687"/>
    <w:rsid w:val="00A859C5"/>
    <w:rsid w:val="00A86965"/>
    <w:rsid w:val="00A91D5F"/>
    <w:rsid w:val="00A93169"/>
    <w:rsid w:val="00A93827"/>
    <w:rsid w:val="00A939BB"/>
    <w:rsid w:val="00A9497E"/>
    <w:rsid w:val="00A949FE"/>
    <w:rsid w:val="00A94B5A"/>
    <w:rsid w:val="00A95072"/>
    <w:rsid w:val="00A9514C"/>
    <w:rsid w:val="00A954E1"/>
    <w:rsid w:val="00A958C9"/>
    <w:rsid w:val="00A95F84"/>
    <w:rsid w:val="00A96490"/>
    <w:rsid w:val="00A970E6"/>
    <w:rsid w:val="00A9713D"/>
    <w:rsid w:val="00A97991"/>
    <w:rsid w:val="00AA04AD"/>
    <w:rsid w:val="00AA0C2A"/>
    <w:rsid w:val="00AA138A"/>
    <w:rsid w:val="00AA2305"/>
    <w:rsid w:val="00AA32AB"/>
    <w:rsid w:val="00AA36A6"/>
    <w:rsid w:val="00AA4280"/>
    <w:rsid w:val="00AA459A"/>
    <w:rsid w:val="00AA496F"/>
    <w:rsid w:val="00AA4AD2"/>
    <w:rsid w:val="00AA52ED"/>
    <w:rsid w:val="00AA6291"/>
    <w:rsid w:val="00AA6B33"/>
    <w:rsid w:val="00AA6BA8"/>
    <w:rsid w:val="00AA7FCA"/>
    <w:rsid w:val="00AB1039"/>
    <w:rsid w:val="00AB1076"/>
    <w:rsid w:val="00AB12CB"/>
    <w:rsid w:val="00AB1760"/>
    <w:rsid w:val="00AB1E9E"/>
    <w:rsid w:val="00AB254D"/>
    <w:rsid w:val="00AB2AD9"/>
    <w:rsid w:val="00AB2EF6"/>
    <w:rsid w:val="00AB38A2"/>
    <w:rsid w:val="00AB48AD"/>
    <w:rsid w:val="00AB549C"/>
    <w:rsid w:val="00AB5B15"/>
    <w:rsid w:val="00AB641F"/>
    <w:rsid w:val="00AB6A9D"/>
    <w:rsid w:val="00AB7404"/>
    <w:rsid w:val="00AB74DA"/>
    <w:rsid w:val="00AB790B"/>
    <w:rsid w:val="00AB7BEA"/>
    <w:rsid w:val="00AB7D54"/>
    <w:rsid w:val="00AC09FA"/>
    <w:rsid w:val="00AC1007"/>
    <w:rsid w:val="00AC1057"/>
    <w:rsid w:val="00AC1245"/>
    <w:rsid w:val="00AC13DE"/>
    <w:rsid w:val="00AC2142"/>
    <w:rsid w:val="00AC21A5"/>
    <w:rsid w:val="00AC24E1"/>
    <w:rsid w:val="00AC269E"/>
    <w:rsid w:val="00AC2C4D"/>
    <w:rsid w:val="00AC3B90"/>
    <w:rsid w:val="00AC415E"/>
    <w:rsid w:val="00AC4590"/>
    <w:rsid w:val="00AC4840"/>
    <w:rsid w:val="00AC4CDD"/>
    <w:rsid w:val="00AC4FB3"/>
    <w:rsid w:val="00AC51B2"/>
    <w:rsid w:val="00AC52E0"/>
    <w:rsid w:val="00AC5340"/>
    <w:rsid w:val="00AC618B"/>
    <w:rsid w:val="00AC6B2B"/>
    <w:rsid w:val="00AC6DB4"/>
    <w:rsid w:val="00AC73AA"/>
    <w:rsid w:val="00AC7A91"/>
    <w:rsid w:val="00AC7AA0"/>
    <w:rsid w:val="00AC7B6F"/>
    <w:rsid w:val="00AC7E05"/>
    <w:rsid w:val="00AD009F"/>
    <w:rsid w:val="00AD025E"/>
    <w:rsid w:val="00AD0D33"/>
    <w:rsid w:val="00AD19FF"/>
    <w:rsid w:val="00AD227A"/>
    <w:rsid w:val="00AD27E7"/>
    <w:rsid w:val="00AD2DA1"/>
    <w:rsid w:val="00AD40DD"/>
    <w:rsid w:val="00AD4682"/>
    <w:rsid w:val="00AD4ADE"/>
    <w:rsid w:val="00AD57BE"/>
    <w:rsid w:val="00AD5D21"/>
    <w:rsid w:val="00AD6CED"/>
    <w:rsid w:val="00AD6D83"/>
    <w:rsid w:val="00AD7018"/>
    <w:rsid w:val="00AD7621"/>
    <w:rsid w:val="00AE06CF"/>
    <w:rsid w:val="00AE0CB4"/>
    <w:rsid w:val="00AE0EB0"/>
    <w:rsid w:val="00AE1CE8"/>
    <w:rsid w:val="00AE2082"/>
    <w:rsid w:val="00AE217A"/>
    <w:rsid w:val="00AE2430"/>
    <w:rsid w:val="00AE3869"/>
    <w:rsid w:val="00AE3C15"/>
    <w:rsid w:val="00AE3D5D"/>
    <w:rsid w:val="00AE41E4"/>
    <w:rsid w:val="00AE45C5"/>
    <w:rsid w:val="00AE495C"/>
    <w:rsid w:val="00AE4F32"/>
    <w:rsid w:val="00AE4F4D"/>
    <w:rsid w:val="00AE5005"/>
    <w:rsid w:val="00AE66B5"/>
    <w:rsid w:val="00AE6F45"/>
    <w:rsid w:val="00AE7F57"/>
    <w:rsid w:val="00AF0E95"/>
    <w:rsid w:val="00AF0EEE"/>
    <w:rsid w:val="00AF0FB7"/>
    <w:rsid w:val="00AF1D49"/>
    <w:rsid w:val="00AF2A28"/>
    <w:rsid w:val="00AF2B18"/>
    <w:rsid w:val="00AF2F95"/>
    <w:rsid w:val="00AF3203"/>
    <w:rsid w:val="00AF3561"/>
    <w:rsid w:val="00AF396D"/>
    <w:rsid w:val="00AF3B43"/>
    <w:rsid w:val="00AF3B6B"/>
    <w:rsid w:val="00AF3D1D"/>
    <w:rsid w:val="00AF4472"/>
    <w:rsid w:val="00AF5168"/>
    <w:rsid w:val="00AF54CA"/>
    <w:rsid w:val="00AF5C86"/>
    <w:rsid w:val="00AF6272"/>
    <w:rsid w:val="00AF64F0"/>
    <w:rsid w:val="00AF6D62"/>
    <w:rsid w:val="00AF76AC"/>
    <w:rsid w:val="00AF7EA7"/>
    <w:rsid w:val="00B0039B"/>
    <w:rsid w:val="00B007A2"/>
    <w:rsid w:val="00B0093D"/>
    <w:rsid w:val="00B0146F"/>
    <w:rsid w:val="00B018E4"/>
    <w:rsid w:val="00B01F66"/>
    <w:rsid w:val="00B022C1"/>
    <w:rsid w:val="00B0269F"/>
    <w:rsid w:val="00B03B98"/>
    <w:rsid w:val="00B0451E"/>
    <w:rsid w:val="00B0473B"/>
    <w:rsid w:val="00B04CA0"/>
    <w:rsid w:val="00B05830"/>
    <w:rsid w:val="00B06FB5"/>
    <w:rsid w:val="00B07226"/>
    <w:rsid w:val="00B07895"/>
    <w:rsid w:val="00B07F35"/>
    <w:rsid w:val="00B10470"/>
    <w:rsid w:val="00B1186F"/>
    <w:rsid w:val="00B11AAC"/>
    <w:rsid w:val="00B12F14"/>
    <w:rsid w:val="00B12F99"/>
    <w:rsid w:val="00B132ED"/>
    <w:rsid w:val="00B137DB"/>
    <w:rsid w:val="00B140F2"/>
    <w:rsid w:val="00B1425D"/>
    <w:rsid w:val="00B14E39"/>
    <w:rsid w:val="00B155B6"/>
    <w:rsid w:val="00B1725B"/>
    <w:rsid w:val="00B17927"/>
    <w:rsid w:val="00B201EA"/>
    <w:rsid w:val="00B202A3"/>
    <w:rsid w:val="00B20970"/>
    <w:rsid w:val="00B213AE"/>
    <w:rsid w:val="00B21598"/>
    <w:rsid w:val="00B215CB"/>
    <w:rsid w:val="00B21B22"/>
    <w:rsid w:val="00B222B2"/>
    <w:rsid w:val="00B22970"/>
    <w:rsid w:val="00B22BCD"/>
    <w:rsid w:val="00B2359D"/>
    <w:rsid w:val="00B23F18"/>
    <w:rsid w:val="00B240A7"/>
    <w:rsid w:val="00B2426A"/>
    <w:rsid w:val="00B25188"/>
    <w:rsid w:val="00B25A5A"/>
    <w:rsid w:val="00B25AE0"/>
    <w:rsid w:val="00B2634F"/>
    <w:rsid w:val="00B275E6"/>
    <w:rsid w:val="00B27646"/>
    <w:rsid w:val="00B27834"/>
    <w:rsid w:val="00B27898"/>
    <w:rsid w:val="00B27BF4"/>
    <w:rsid w:val="00B30842"/>
    <w:rsid w:val="00B30C57"/>
    <w:rsid w:val="00B32B8A"/>
    <w:rsid w:val="00B33317"/>
    <w:rsid w:val="00B3381E"/>
    <w:rsid w:val="00B347B1"/>
    <w:rsid w:val="00B349D8"/>
    <w:rsid w:val="00B358C4"/>
    <w:rsid w:val="00B366A8"/>
    <w:rsid w:val="00B36C72"/>
    <w:rsid w:val="00B36D77"/>
    <w:rsid w:val="00B36F5E"/>
    <w:rsid w:val="00B37435"/>
    <w:rsid w:val="00B37B10"/>
    <w:rsid w:val="00B402F1"/>
    <w:rsid w:val="00B4251D"/>
    <w:rsid w:val="00B4253F"/>
    <w:rsid w:val="00B42F16"/>
    <w:rsid w:val="00B445D8"/>
    <w:rsid w:val="00B446A5"/>
    <w:rsid w:val="00B4501E"/>
    <w:rsid w:val="00B452AC"/>
    <w:rsid w:val="00B45DBF"/>
    <w:rsid w:val="00B462C7"/>
    <w:rsid w:val="00B47061"/>
    <w:rsid w:val="00B4707D"/>
    <w:rsid w:val="00B472A2"/>
    <w:rsid w:val="00B472DA"/>
    <w:rsid w:val="00B50625"/>
    <w:rsid w:val="00B513EA"/>
    <w:rsid w:val="00B51408"/>
    <w:rsid w:val="00B51B13"/>
    <w:rsid w:val="00B52331"/>
    <w:rsid w:val="00B52BA5"/>
    <w:rsid w:val="00B53103"/>
    <w:rsid w:val="00B53463"/>
    <w:rsid w:val="00B53C70"/>
    <w:rsid w:val="00B54A3B"/>
    <w:rsid w:val="00B55460"/>
    <w:rsid w:val="00B55555"/>
    <w:rsid w:val="00B55C94"/>
    <w:rsid w:val="00B55D96"/>
    <w:rsid w:val="00B56AAE"/>
    <w:rsid w:val="00B56C0D"/>
    <w:rsid w:val="00B57488"/>
    <w:rsid w:val="00B57816"/>
    <w:rsid w:val="00B57D8A"/>
    <w:rsid w:val="00B60001"/>
    <w:rsid w:val="00B60A18"/>
    <w:rsid w:val="00B60B0D"/>
    <w:rsid w:val="00B617EF"/>
    <w:rsid w:val="00B619BD"/>
    <w:rsid w:val="00B63587"/>
    <w:rsid w:val="00B64AA7"/>
    <w:rsid w:val="00B64BB2"/>
    <w:rsid w:val="00B65174"/>
    <w:rsid w:val="00B65EE9"/>
    <w:rsid w:val="00B66687"/>
    <w:rsid w:val="00B667AE"/>
    <w:rsid w:val="00B67930"/>
    <w:rsid w:val="00B70598"/>
    <w:rsid w:val="00B70837"/>
    <w:rsid w:val="00B70A2B"/>
    <w:rsid w:val="00B70AD6"/>
    <w:rsid w:val="00B70C02"/>
    <w:rsid w:val="00B718B0"/>
    <w:rsid w:val="00B71A59"/>
    <w:rsid w:val="00B7242F"/>
    <w:rsid w:val="00B72431"/>
    <w:rsid w:val="00B73051"/>
    <w:rsid w:val="00B73E3F"/>
    <w:rsid w:val="00B74797"/>
    <w:rsid w:val="00B74B33"/>
    <w:rsid w:val="00B75283"/>
    <w:rsid w:val="00B755F0"/>
    <w:rsid w:val="00B75B07"/>
    <w:rsid w:val="00B76C30"/>
    <w:rsid w:val="00B770C9"/>
    <w:rsid w:val="00B77CA5"/>
    <w:rsid w:val="00B803A2"/>
    <w:rsid w:val="00B80EE9"/>
    <w:rsid w:val="00B8109B"/>
    <w:rsid w:val="00B817D0"/>
    <w:rsid w:val="00B81C08"/>
    <w:rsid w:val="00B8208F"/>
    <w:rsid w:val="00B82819"/>
    <w:rsid w:val="00B82A99"/>
    <w:rsid w:val="00B82AA8"/>
    <w:rsid w:val="00B83765"/>
    <w:rsid w:val="00B83FD9"/>
    <w:rsid w:val="00B84190"/>
    <w:rsid w:val="00B84537"/>
    <w:rsid w:val="00B847FC"/>
    <w:rsid w:val="00B84D42"/>
    <w:rsid w:val="00B85A7F"/>
    <w:rsid w:val="00B85FA0"/>
    <w:rsid w:val="00B86470"/>
    <w:rsid w:val="00B86484"/>
    <w:rsid w:val="00B86687"/>
    <w:rsid w:val="00B86ACB"/>
    <w:rsid w:val="00B872E3"/>
    <w:rsid w:val="00B87763"/>
    <w:rsid w:val="00B87E04"/>
    <w:rsid w:val="00B87F9F"/>
    <w:rsid w:val="00B90551"/>
    <w:rsid w:val="00B9120A"/>
    <w:rsid w:val="00B912D1"/>
    <w:rsid w:val="00B935F4"/>
    <w:rsid w:val="00B93677"/>
    <w:rsid w:val="00B93784"/>
    <w:rsid w:val="00B93AEC"/>
    <w:rsid w:val="00B93B6B"/>
    <w:rsid w:val="00B93D2B"/>
    <w:rsid w:val="00B93E2C"/>
    <w:rsid w:val="00B94012"/>
    <w:rsid w:val="00B94234"/>
    <w:rsid w:val="00B94594"/>
    <w:rsid w:val="00B94908"/>
    <w:rsid w:val="00B954EF"/>
    <w:rsid w:val="00B957E8"/>
    <w:rsid w:val="00B95D38"/>
    <w:rsid w:val="00B96061"/>
    <w:rsid w:val="00B9627C"/>
    <w:rsid w:val="00B96B12"/>
    <w:rsid w:val="00B96D65"/>
    <w:rsid w:val="00B9703D"/>
    <w:rsid w:val="00B9783A"/>
    <w:rsid w:val="00BA0359"/>
    <w:rsid w:val="00BA0375"/>
    <w:rsid w:val="00BA094C"/>
    <w:rsid w:val="00BA0A74"/>
    <w:rsid w:val="00BA0FC1"/>
    <w:rsid w:val="00BA1258"/>
    <w:rsid w:val="00BA14B5"/>
    <w:rsid w:val="00BA1733"/>
    <w:rsid w:val="00BA18F6"/>
    <w:rsid w:val="00BA1E3A"/>
    <w:rsid w:val="00BA24D0"/>
    <w:rsid w:val="00BA2B10"/>
    <w:rsid w:val="00BA2C6F"/>
    <w:rsid w:val="00BA2F91"/>
    <w:rsid w:val="00BA2FC4"/>
    <w:rsid w:val="00BA3963"/>
    <w:rsid w:val="00BA39E8"/>
    <w:rsid w:val="00BA3DF5"/>
    <w:rsid w:val="00BA4114"/>
    <w:rsid w:val="00BA4C64"/>
    <w:rsid w:val="00BA4DC9"/>
    <w:rsid w:val="00BA4E9B"/>
    <w:rsid w:val="00BA5006"/>
    <w:rsid w:val="00BA671A"/>
    <w:rsid w:val="00BA6BC1"/>
    <w:rsid w:val="00BA6C20"/>
    <w:rsid w:val="00BA6E22"/>
    <w:rsid w:val="00BA6EA2"/>
    <w:rsid w:val="00BA73D6"/>
    <w:rsid w:val="00BA7732"/>
    <w:rsid w:val="00BB05FD"/>
    <w:rsid w:val="00BB08F9"/>
    <w:rsid w:val="00BB1C5D"/>
    <w:rsid w:val="00BB203B"/>
    <w:rsid w:val="00BB2F99"/>
    <w:rsid w:val="00BB42B0"/>
    <w:rsid w:val="00BB4322"/>
    <w:rsid w:val="00BB493B"/>
    <w:rsid w:val="00BB4AAF"/>
    <w:rsid w:val="00BB4C0B"/>
    <w:rsid w:val="00BB5186"/>
    <w:rsid w:val="00BB5BD6"/>
    <w:rsid w:val="00BB62A9"/>
    <w:rsid w:val="00BB6C8E"/>
    <w:rsid w:val="00BB7247"/>
    <w:rsid w:val="00BB7D75"/>
    <w:rsid w:val="00BB7E0E"/>
    <w:rsid w:val="00BB7E46"/>
    <w:rsid w:val="00BC053D"/>
    <w:rsid w:val="00BC0572"/>
    <w:rsid w:val="00BC0EA5"/>
    <w:rsid w:val="00BC14F9"/>
    <w:rsid w:val="00BC1DF8"/>
    <w:rsid w:val="00BC3F6F"/>
    <w:rsid w:val="00BC4959"/>
    <w:rsid w:val="00BC4B31"/>
    <w:rsid w:val="00BC50AB"/>
    <w:rsid w:val="00BC51E7"/>
    <w:rsid w:val="00BC5E56"/>
    <w:rsid w:val="00BC7008"/>
    <w:rsid w:val="00BC74E2"/>
    <w:rsid w:val="00BC7AD3"/>
    <w:rsid w:val="00BD0E96"/>
    <w:rsid w:val="00BD1889"/>
    <w:rsid w:val="00BD18DD"/>
    <w:rsid w:val="00BD1AB3"/>
    <w:rsid w:val="00BD1D72"/>
    <w:rsid w:val="00BD29FE"/>
    <w:rsid w:val="00BD2E0F"/>
    <w:rsid w:val="00BD334D"/>
    <w:rsid w:val="00BD35AC"/>
    <w:rsid w:val="00BD4144"/>
    <w:rsid w:val="00BD47A9"/>
    <w:rsid w:val="00BD4B8A"/>
    <w:rsid w:val="00BD6086"/>
    <w:rsid w:val="00BD6355"/>
    <w:rsid w:val="00BD6EFE"/>
    <w:rsid w:val="00BD7943"/>
    <w:rsid w:val="00BE0ADD"/>
    <w:rsid w:val="00BE0C76"/>
    <w:rsid w:val="00BE1ABB"/>
    <w:rsid w:val="00BE220C"/>
    <w:rsid w:val="00BE2D6C"/>
    <w:rsid w:val="00BE3D11"/>
    <w:rsid w:val="00BE4004"/>
    <w:rsid w:val="00BE412D"/>
    <w:rsid w:val="00BE4864"/>
    <w:rsid w:val="00BE489B"/>
    <w:rsid w:val="00BE4AE0"/>
    <w:rsid w:val="00BE4E04"/>
    <w:rsid w:val="00BE4F39"/>
    <w:rsid w:val="00BE50B9"/>
    <w:rsid w:val="00BE517C"/>
    <w:rsid w:val="00BE5D47"/>
    <w:rsid w:val="00BE6A03"/>
    <w:rsid w:val="00BE7976"/>
    <w:rsid w:val="00BF0199"/>
    <w:rsid w:val="00BF024D"/>
    <w:rsid w:val="00BF0312"/>
    <w:rsid w:val="00BF06D7"/>
    <w:rsid w:val="00BF08FD"/>
    <w:rsid w:val="00BF0DFC"/>
    <w:rsid w:val="00BF1802"/>
    <w:rsid w:val="00BF22F4"/>
    <w:rsid w:val="00BF2445"/>
    <w:rsid w:val="00BF2AA3"/>
    <w:rsid w:val="00BF3821"/>
    <w:rsid w:val="00BF3A0F"/>
    <w:rsid w:val="00BF45CA"/>
    <w:rsid w:val="00BF4B05"/>
    <w:rsid w:val="00BF5210"/>
    <w:rsid w:val="00BF5571"/>
    <w:rsid w:val="00BF5BE4"/>
    <w:rsid w:val="00BF6A79"/>
    <w:rsid w:val="00BF6CA9"/>
    <w:rsid w:val="00BF702F"/>
    <w:rsid w:val="00BF7283"/>
    <w:rsid w:val="00BF7CE0"/>
    <w:rsid w:val="00BF7E46"/>
    <w:rsid w:val="00C001C5"/>
    <w:rsid w:val="00C004B3"/>
    <w:rsid w:val="00C00A9E"/>
    <w:rsid w:val="00C010BC"/>
    <w:rsid w:val="00C01258"/>
    <w:rsid w:val="00C016C0"/>
    <w:rsid w:val="00C017B9"/>
    <w:rsid w:val="00C021DC"/>
    <w:rsid w:val="00C0226D"/>
    <w:rsid w:val="00C022D4"/>
    <w:rsid w:val="00C025DD"/>
    <w:rsid w:val="00C02D1F"/>
    <w:rsid w:val="00C03E06"/>
    <w:rsid w:val="00C045F7"/>
    <w:rsid w:val="00C04D4B"/>
    <w:rsid w:val="00C04F8F"/>
    <w:rsid w:val="00C05689"/>
    <w:rsid w:val="00C05C9A"/>
    <w:rsid w:val="00C05ED7"/>
    <w:rsid w:val="00C0604D"/>
    <w:rsid w:val="00C06200"/>
    <w:rsid w:val="00C06A94"/>
    <w:rsid w:val="00C06C15"/>
    <w:rsid w:val="00C06D62"/>
    <w:rsid w:val="00C06FE9"/>
    <w:rsid w:val="00C0771C"/>
    <w:rsid w:val="00C103FA"/>
    <w:rsid w:val="00C10D21"/>
    <w:rsid w:val="00C10D96"/>
    <w:rsid w:val="00C1175C"/>
    <w:rsid w:val="00C11C87"/>
    <w:rsid w:val="00C120F9"/>
    <w:rsid w:val="00C130BA"/>
    <w:rsid w:val="00C13431"/>
    <w:rsid w:val="00C1387D"/>
    <w:rsid w:val="00C14C88"/>
    <w:rsid w:val="00C156AF"/>
    <w:rsid w:val="00C15739"/>
    <w:rsid w:val="00C176D8"/>
    <w:rsid w:val="00C17710"/>
    <w:rsid w:val="00C17C69"/>
    <w:rsid w:val="00C20442"/>
    <w:rsid w:val="00C20DA5"/>
    <w:rsid w:val="00C20EC7"/>
    <w:rsid w:val="00C210B8"/>
    <w:rsid w:val="00C215A5"/>
    <w:rsid w:val="00C215E4"/>
    <w:rsid w:val="00C216A4"/>
    <w:rsid w:val="00C218CD"/>
    <w:rsid w:val="00C21FF7"/>
    <w:rsid w:val="00C22295"/>
    <w:rsid w:val="00C22448"/>
    <w:rsid w:val="00C22836"/>
    <w:rsid w:val="00C22E60"/>
    <w:rsid w:val="00C22FA8"/>
    <w:rsid w:val="00C22FFA"/>
    <w:rsid w:val="00C24F93"/>
    <w:rsid w:val="00C25C3A"/>
    <w:rsid w:val="00C26031"/>
    <w:rsid w:val="00C266EA"/>
    <w:rsid w:val="00C26919"/>
    <w:rsid w:val="00C26B37"/>
    <w:rsid w:val="00C26F38"/>
    <w:rsid w:val="00C27169"/>
    <w:rsid w:val="00C271DB"/>
    <w:rsid w:val="00C27456"/>
    <w:rsid w:val="00C279FD"/>
    <w:rsid w:val="00C3058B"/>
    <w:rsid w:val="00C30801"/>
    <w:rsid w:val="00C30AF4"/>
    <w:rsid w:val="00C316AD"/>
    <w:rsid w:val="00C31A62"/>
    <w:rsid w:val="00C3201D"/>
    <w:rsid w:val="00C3308F"/>
    <w:rsid w:val="00C3381C"/>
    <w:rsid w:val="00C33ADD"/>
    <w:rsid w:val="00C33E2B"/>
    <w:rsid w:val="00C33EBC"/>
    <w:rsid w:val="00C346BD"/>
    <w:rsid w:val="00C34971"/>
    <w:rsid w:val="00C364F7"/>
    <w:rsid w:val="00C36DF7"/>
    <w:rsid w:val="00C3742A"/>
    <w:rsid w:val="00C3790F"/>
    <w:rsid w:val="00C40345"/>
    <w:rsid w:val="00C406E6"/>
    <w:rsid w:val="00C408B0"/>
    <w:rsid w:val="00C408E0"/>
    <w:rsid w:val="00C40E36"/>
    <w:rsid w:val="00C41835"/>
    <w:rsid w:val="00C42057"/>
    <w:rsid w:val="00C423E7"/>
    <w:rsid w:val="00C43275"/>
    <w:rsid w:val="00C438C4"/>
    <w:rsid w:val="00C43CEB"/>
    <w:rsid w:val="00C44146"/>
    <w:rsid w:val="00C443D5"/>
    <w:rsid w:val="00C44902"/>
    <w:rsid w:val="00C45F27"/>
    <w:rsid w:val="00C466DF"/>
    <w:rsid w:val="00C4739D"/>
    <w:rsid w:val="00C4747F"/>
    <w:rsid w:val="00C476D4"/>
    <w:rsid w:val="00C479D3"/>
    <w:rsid w:val="00C47DBC"/>
    <w:rsid w:val="00C47E21"/>
    <w:rsid w:val="00C5018F"/>
    <w:rsid w:val="00C501EC"/>
    <w:rsid w:val="00C50D5B"/>
    <w:rsid w:val="00C510FE"/>
    <w:rsid w:val="00C512B8"/>
    <w:rsid w:val="00C52305"/>
    <w:rsid w:val="00C53681"/>
    <w:rsid w:val="00C53FED"/>
    <w:rsid w:val="00C54035"/>
    <w:rsid w:val="00C54836"/>
    <w:rsid w:val="00C54BEB"/>
    <w:rsid w:val="00C56711"/>
    <w:rsid w:val="00C56B13"/>
    <w:rsid w:val="00C5714A"/>
    <w:rsid w:val="00C572F3"/>
    <w:rsid w:val="00C574EB"/>
    <w:rsid w:val="00C57585"/>
    <w:rsid w:val="00C610B8"/>
    <w:rsid w:val="00C615A8"/>
    <w:rsid w:val="00C61CD7"/>
    <w:rsid w:val="00C61D19"/>
    <w:rsid w:val="00C625AF"/>
    <w:rsid w:val="00C6286C"/>
    <w:rsid w:val="00C62E04"/>
    <w:rsid w:val="00C63EE8"/>
    <w:rsid w:val="00C64AB6"/>
    <w:rsid w:val="00C6547D"/>
    <w:rsid w:val="00C65695"/>
    <w:rsid w:val="00C6570D"/>
    <w:rsid w:val="00C65ADA"/>
    <w:rsid w:val="00C65E3C"/>
    <w:rsid w:val="00C660FB"/>
    <w:rsid w:val="00C6637F"/>
    <w:rsid w:val="00C66870"/>
    <w:rsid w:val="00C66D5C"/>
    <w:rsid w:val="00C66E83"/>
    <w:rsid w:val="00C671B5"/>
    <w:rsid w:val="00C671C3"/>
    <w:rsid w:val="00C67216"/>
    <w:rsid w:val="00C67574"/>
    <w:rsid w:val="00C7036A"/>
    <w:rsid w:val="00C70CFA"/>
    <w:rsid w:val="00C71F27"/>
    <w:rsid w:val="00C721F2"/>
    <w:rsid w:val="00C72925"/>
    <w:rsid w:val="00C73407"/>
    <w:rsid w:val="00C73CB8"/>
    <w:rsid w:val="00C74236"/>
    <w:rsid w:val="00C74893"/>
    <w:rsid w:val="00C74EED"/>
    <w:rsid w:val="00C752F8"/>
    <w:rsid w:val="00C753B2"/>
    <w:rsid w:val="00C76752"/>
    <w:rsid w:val="00C77BA6"/>
    <w:rsid w:val="00C77F55"/>
    <w:rsid w:val="00C8008C"/>
    <w:rsid w:val="00C80181"/>
    <w:rsid w:val="00C809C2"/>
    <w:rsid w:val="00C80E6C"/>
    <w:rsid w:val="00C8126F"/>
    <w:rsid w:val="00C812EA"/>
    <w:rsid w:val="00C81D70"/>
    <w:rsid w:val="00C8212D"/>
    <w:rsid w:val="00C82167"/>
    <w:rsid w:val="00C823EF"/>
    <w:rsid w:val="00C82AE7"/>
    <w:rsid w:val="00C82F64"/>
    <w:rsid w:val="00C83584"/>
    <w:rsid w:val="00C83827"/>
    <w:rsid w:val="00C83870"/>
    <w:rsid w:val="00C83B39"/>
    <w:rsid w:val="00C83E48"/>
    <w:rsid w:val="00C849BF"/>
    <w:rsid w:val="00C84F24"/>
    <w:rsid w:val="00C85B2B"/>
    <w:rsid w:val="00C860C5"/>
    <w:rsid w:val="00C86C0E"/>
    <w:rsid w:val="00C871BC"/>
    <w:rsid w:val="00C873C5"/>
    <w:rsid w:val="00C87B79"/>
    <w:rsid w:val="00C87BAE"/>
    <w:rsid w:val="00C90417"/>
    <w:rsid w:val="00C90A41"/>
    <w:rsid w:val="00C90E66"/>
    <w:rsid w:val="00C90F64"/>
    <w:rsid w:val="00C90F7E"/>
    <w:rsid w:val="00C91F9F"/>
    <w:rsid w:val="00C92271"/>
    <w:rsid w:val="00C922D1"/>
    <w:rsid w:val="00C9263E"/>
    <w:rsid w:val="00C93088"/>
    <w:rsid w:val="00C934CF"/>
    <w:rsid w:val="00C93E5D"/>
    <w:rsid w:val="00C951F6"/>
    <w:rsid w:val="00C95639"/>
    <w:rsid w:val="00C96C7E"/>
    <w:rsid w:val="00C9769F"/>
    <w:rsid w:val="00C97842"/>
    <w:rsid w:val="00CA06BD"/>
    <w:rsid w:val="00CA0E6E"/>
    <w:rsid w:val="00CA1A52"/>
    <w:rsid w:val="00CA1DB0"/>
    <w:rsid w:val="00CA1FC9"/>
    <w:rsid w:val="00CA3106"/>
    <w:rsid w:val="00CA3158"/>
    <w:rsid w:val="00CA360A"/>
    <w:rsid w:val="00CA3808"/>
    <w:rsid w:val="00CA3B58"/>
    <w:rsid w:val="00CA4ACD"/>
    <w:rsid w:val="00CA5160"/>
    <w:rsid w:val="00CA5481"/>
    <w:rsid w:val="00CA5554"/>
    <w:rsid w:val="00CA59FE"/>
    <w:rsid w:val="00CA5BED"/>
    <w:rsid w:val="00CA71F1"/>
    <w:rsid w:val="00CA7BF2"/>
    <w:rsid w:val="00CB010D"/>
    <w:rsid w:val="00CB0B76"/>
    <w:rsid w:val="00CB1534"/>
    <w:rsid w:val="00CB2032"/>
    <w:rsid w:val="00CB23B5"/>
    <w:rsid w:val="00CB2E37"/>
    <w:rsid w:val="00CB2E4A"/>
    <w:rsid w:val="00CB2EFC"/>
    <w:rsid w:val="00CB3392"/>
    <w:rsid w:val="00CB3897"/>
    <w:rsid w:val="00CB42F3"/>
    <w:rsid w:val="00CB491F"/>
    <w:rsid w:val="00CB4B23"/>
    <w:rsid w:val="00CB53AD"/>
    <w:rsid w:val="00CB5BB0"/>
    <w:rsid w:val="00CB5C04"/>
    <w:rsid w:val="00CB5C15"/>
    <w:rsid w:val="00CB6252"/>
    <w:rsid w:val="00CB6F9C"/>
    <w:rsid w:val="00CB72C5"/>
    <w:rsid w:val="00CB782E"/>
    <w:rsid w:val="00CB792B"/>
    <w:rsid w:val="00CB7BBD"/>
    <w:rsid w:val="00CC124F"/>
    <w:rsid w:val="00CC1667"/>
    <w:rsid w:val="00CC16BB"/>
    <w:rsid w:val="00CC197D"/>
    <w:rsid w:val="00CC1A29"/>
    <w:rsid w:val="00CC1B08"/>
    <w:rsid w:val="00CC1E5E"/>
    <w:rsid w:val="00CC20AE"/>
    <w:rsid w:val="00CC231A"/>
    <w:rsid w:val="00CC2B86"/>
    <w:rsid w:val="00CC3499"/>
    <w:rsid w:val="00CC430D"/>
    <w:rsid w:val="00CC4E4E"/>
    <w:rsid w:val="00CC4FA2"/>
    <w:rsid w:val="00CC52FD"/>
    <w:rsid w:val="00CC626F"/>
    <w:rsid w:val="00CC701E"/>
    <w:rsid w:val="00CC7731"/>
    <w:rsid w:val="00CC78F7"/>
    <w:rsid w:val="00CC7F5E"/>
    <w:rsid w:val="00CD03CF"/>
    <w:rsid w:val="00CD0844"/>
    <w:rsid w:val="00CD0E67"/>
    <w:rsid w:val="00CD0F9A"/>
    <w:rsid w:val="00CD1001"/>
    <w:rsid w:val="00CD129F"/>
    <w:rsid w:val="00CD1787"/>
    <w:rsid w:val="00CD1DA1"/>
    <w:rsid w:val="00CD2243"/>
    <w:rsid w:val="00CD2559"/>
    <w:rsid w:val="00CD2C29"/>
    <w:rsid w:val="00CD2D77"/>
    <w:rsid w:val="00CD2FF5"/>
    <w:rsid w:val="00CD3315"/>
    <w:rsid w:val="00CD33F1"/>
    <w:rsid w:val="00CD3E4C"/>
    <w:rsid w:val="00CD4D80"/>
    <w:rsid w:val="00CD5780"/>
    <w:rsid w:val="00CD5800"/>
    <w:rsid w:val="00CD5884"/>
    <w:rsid w:val="00CD6368"/>
    <w:rsid w:val="00CD65F3"/>
    <w:rsid w:val="00CD68F8"/>
    <w:rsid w:val="00CD7116"/>
    <w:rsid w:val="00CE016B"/>
    <w:rsid w:val="00CE0CA5"/>
    <w:rsid w:val="00CE18F5"/>
    <w:rsid w:val="00CE198F"/>
    <w:rsid w:val="00CE2DF7"/>
    <w:rsid w:val="00CE30B0"/>
    <w:rsid w:val="00CE3241"/>
    <w:rsid w:val="00CE39D0"/>
    <w:rsid w:val="00CE4196"/>
    <w:rsid w:val="00CE4585"/>
    <w:rsid w:val="00CE46CD"/>
    <w:rsid w:val="00CE508C"/>
    <w:rsid w:val="00CE5446"/>
    <w:rsid w:val="00CE5459"/>
    <w:rsid w:val="00CE5860"/>
    <w:rsid w:val="00CE60B3"/>
    <w:rsid w:val="00CE60D0"/>
    <w:rsid w:val="00CE614B"/>
    <w:rsid w:val="00CE7095"/>
    <w:rsid w:val="00CE7433"/>
    <w:rsid w:val="00CE77FD"/>
    <w:rsid w:val="00CF03D5"/>
    <w:rsid w:val="00CF10C6"/>
    <w:rsid w:val="00CF1A7E"/>
    <w:rsid w:val="00CF2624"/>
    <w:rsid w:val="00CF2807"/>
    <w:rsid w:val="00CF401D"/>
    <w:rsid w:val="00CF41A6"/>
    <w:rsid w:val="00CF4431"/>
    <w:rsid w:val="00CF475B"/>
    <w:rsid w:val="00CF4A81"/>
    <w:rsid w:val="00CF4D41"/>
    <w:rsid w:val="00CF557E"/>
    <w:rsid w:val="00CF5AED"/>
    <w:rsid w:val="00CF676A"/>
    <w:rsid w:val="00CF732D"/>
    <w:rsid w:val="00CF783C"/>
    <w:rsid w:val="00D004E7"/>
    <w:rsid w:val="00D00A90"/>
    <w:rsid w:val="00D016EF"/>
    <w:rsid w:val="00D01FA1"/>
    <w:rsid w:val="00D02ADD"/>
    <w:rsid w:val="00D03205"/>
    <w:rsid w:val="00D03D2F"/>
    <w:rsid w:val="00D04898"/>
    <w:rsid w:val="00D04A2E"/>
    <w:rsid w:val="00D04ABB"/>
    <w:rsid w:val="00D05285"/>
    <w:rsid w:val="00D060A0"/>
    <w:rsid w:val="00D06344"/>
    <w:rsid w:val="00D06504"/>
    <w:rsid w:val="00D065B9"/>
    <w:rsid w:val="00D06A96"/>
    <w:rsid w:val="00D0702B"/>
    <w:rsid w:val="00D07AB8"/>
    <w:rsid w:val="00D1039B"/>
    <w:rsid w:val="00D103FB"/>
    <w:rsid w:val="00D10B5E"/>
    <w:rsid w:val="00D12045"/>
    <w:rsid w:val="00D12FEC"/>
    <w:rsid w:val="00D1305B"/>
    <w:rsid w:val="00D13A6B"/>
    <w:rsid w:val="00D13C38"/>
    <w:rsid w:val="00D146BD"/>
    <w:rsid w:val="00D14F46"/>
    <w:rsid w:val="00D15A7E"/>
    <w:rsid w:val="00D15BFA"/>
    <w:rsid w:val="00D15FBF"/>
    <w:rsid w:val="00D160C7"/>
    <w:rsid w:val="00D16535"/>
    <w:rsid w:val="00D16F45"/>
    <w:rsid w:val="00D17518"/>
    <w:rsid w:val="00D2020F"/>
    <w:rsid w:val="00D20236"/>
    <w:rsid w:val="00D20EEC"/>
    <w:rsid w:val="00D21631"/>
    <w:rsid w:val="00D216EB"/>
    <w:rsid w:val="00D21A2F"/>
    <w:rsid w:val="00D21E65"/>
    <w:rsid w:val="00D22136"/>
    <w:rsid w:val="00D2235B"/>
    <w:rsid w:val="00D22701"/>
    <w:rsid w:val="00D23F48"/>
    <w:rsid w:val="00D2419E"/>
    <w:rsid w:val="00D24443"/>
    <w:rsid w:val="00D245B8"/>
    <w:rsid w:val="00D24B26"/>
    <w:rsid w:val="00D253AA"/>
    <w:rsid w:val="00D255EC"/>
    <w:rsid w:val="00D2782D"/>
    <w:rsid w:val="00D27A04"/>
    <w:rsid w:val="00D27EE8"/>
    <w:rsid w:val="00D3118A"/>
    <w:rsid w:val="00D31241"/>
    <w:rsid w:val="00D312FF"/>
    <w:rsid w:val="00D31306"/>
    <w:rsid w:val="00D319DC"/>
    <w:rsid w:val="00D3231D"/>
    <w:rsid w:val="00D33B32"/>
    <w:rsid w:val="00D34881"/>
    <w:rsid w:val="00D353DF"/>
    <w:rsid w:val="00D35634"/>
    <w:rsid w:val="00D36F17"/>
    <w:rsid w:val="00D370CC"/>
    <w:rsid w:val="00D37279"/>
    <w:rsid w:val="00D40773"/>
    <w:rsid w:val="00D40B0D"/>
    <w:rsid w:val="00D420B3"/>
    <w:rsid w:val="00D42431"/>
    <w:rsid w:val="00D4243C"/>
    <w:rsid w:val="00D4308F"/>
    <w:rsid w:val="00D44283"/>
    <w:rsid w:val="00D44418"/>
    <w:rsid w:val="00D445C2"/>
    <w:rsid w:val="00D4473F"/>
    <w:rsid w:val="00D44ADB"/>
    <w:rsid w:val="00D45138"/>
    <w:rsid w:val="00D452E5"/>
    <w:rsid w:val="00D4561B"/>
    <w:rsid w:val="00D45958"/>
    <w:rsid w:val="00D46490"/>
    <w:rsid w:val="00D46A03"/>
    <w:rsid w:val="00D4720D"/>
    <w:rsid w:val="00D4770D"/>
    <w:rsid w:val="00D503EE"/>
    <w:rsid w:val="00D51BAC"/>
    <w:rsid w:val="00D51E87"/>
    <w:rsid w:val="00D52415"/>
    <w:rsid w:val="00D526A2"/>
    <w:rsid w:val="00D531B0"/>
    <w:rsid w:val="00D53730"/>
    <w:rsid w:val="00D53841"/>
    <w:rsid w:val="00D539F2"/>
    <w:rsid w:val="00D5445F"/>
    <w:rsid w:val="00D557AE"/>
    <w:rsid w:val="00D55E42"/>
    <w:rsid w:val="00D56129"/>
    <w:rsid w:val="00D56539"/>
    <w:rsid w:val="00D567B2"/>
    <w:rsid w:val="00D567B6"/>
    <w:rsid w:val="00D56A21"/>
    <w:rsid w:val="00D57AD6"/>
    <w:rsid w:val="00D57C6B"/>
    <w:rsid w:val="00D60525"/>
    <w:rsid w:val="00D61D57"/>
    <w:rsid w:val="00D625F8"/>
    <w:rsid w:val="00D62757"/>
    <w:rsid w:val="00D62A13"/>
    <w:rsid w:val="00D62A68"/>
    <w:rsid w:val="00D630BB"/>
    <w:rsid w:val="00D643C5"/>
    <w:rsid w:val="00D65293"/>
    <w:rsid w:val="00D65446"/>
    <w:rsid w:val="00D65844"/>
    <w:rsid w:val="00D65943"/>
    <w:rsid w:val="00D663DB"/>
    <w:rsid w:val="00D66728"/>
    <w:rsid w:val="00D66FA0"/>
    <w:rsid w:val="00D6710B"/>
    <w:rsid w:val="00D67616"/>
    <w:rsid w:val="00D67EB2"/>
    <w:rsid w:val="00D705E8"/>
    <w:rsid w:val="00D706BD"/>
    <w:rsid w:val="00D70E82"/>
    <w:rsid w:val="00D71115"/>
    <w:rsid w:val="00D717D1"/>
    <w:rsid w:val="00D7186E"/>
    <w:rsid w:val="00D71F08"/>
    <w:rsid w:val="00D724D8"/>
    <w:rsid w:val="00D74477"/>
    <w:rsid w:val="00D74BD1"/>
    <w:rsid w:val="00D74BDB"/>
    <w:rsid w:val="00D751CA"/>
    <w:rsid w:val="00D75527"/>
    <w:rsid w:val="00D755E3"/>
    <w:rsid w:val="00D7659A"/>
    <w:rsid w:val="00D77077"/>
    <w:rsid w:val="00D773E2"/>
    <w:rsid w:val="00D77560"/>
    <w:rsid w:val="00D77F6C"/>
    <w:rsid w:val="00D802A8"/>
    <w:rsid w:val="00D806EC"/>
    <w:rsid w:val="00D8155B"/>
    <w:rsid w:val="00D81913"/>
    <w:rsid w:val="00D81AD5"/>
    <w:rsid w:val="00D81E7D"/>
    <w:rsid w:val="00D82302"/>
    <w:rsid w:val="00D845A3"/>
    <w:rsid w:val="00D85060"/>
    <w:rsid w:val="00D85140"/>
    <w:rsid w:val="00D853D8"/>
    <w:rsid w:val="00D85740"/>
    <w:rsid w:val="00D862E0"/>
    <w:rsid w:val="00D86CAF"/>
    <w:rsid w:val="00D8722C"/>
    <w:rsid w:val="00D878C6"/>
    <w:rsid w:val="00D90B23"/>
    <w:rsid w:val="00D90FF4"/>
    <w:rsid w:val="00D926E9"/>
    <w:rsid w:val="00D9385C"/>
    <w:rsid w:val="00D93999"/>
    <w:rsid w:val="00D93C4A"/>
    <w:rsid w:val="00D93F04"/>
    <w:rsid w:val="00D94F2F"/>
    <w:rsid w:val="00D957B6"/>
    <w:rsid w:val="00D9611D"/>
    <w:rsid w:val="00D96129"/>
    <w:rsid w:val="00D96169"/>
    <w:rsid w:val="00D962F1"/>
    <w:rsid w:val="00D9638D"/>
    <w:rsid w:val="00D96864"/>
    <w:rsid w:val="00D968B6"/>
    <w:rsid w:val="00D96A19"/>
    <w:rsid w:val="00D97461"/>
    <w:rsid w:val="00D978B0"/>
    <w:rsid w:val="00D979AC"/>
    <w:rsid w:val="00D97BEA"/>
    <w:rsid w:val="00DA0026"/>
    <w:rsid w:val="00DA00FE"/>
    <w:rsid w:val="00DA01D9"/>
    <w:rsid w:val="00DA0525"/>
    <w:rsid w:val="00DA068E"/>
    <w:rsid w:val="00DA0794"/>
    <w:rsid w:val="00DA18A7"/>
    <w:rsid w:val="00DA19AD"/>
    <w:rsid w:val="00DA1BFF"/>
    <w:rsid w:val="00DA35BE"/>
    <w:rsid w:val="00DA37AB"/>
    <w:rsid w:val="00DA45FD"/>
    <w:rsid w:val="00DA4EFA"/>
    <w:rsid w:val="00DA5313"/>
    <w:rsid w:val="00DA5855"/>
    <w:rsid w:val="00DA597B"/>
    <w:rsid w:val="00DA6992"/>
    <w:rsid w:val="00DA6A8A"/>
    <w:rsid w:val="00DA6D0E"/>
    <w:rsid w:val="00DA72FD"/>
    <w:rsid w:val="00DB0A0F"/>
    <w:rsid w:val="00DB0B55"/>
    <w:rsid w:val="00DB0CB1"/>
    <w:rsid w:val="00DB0E20"/>
    <w:rsid w:val="00DB1579"/>
    <w:rsid w:val="00DB1BD2"/>
    <w:rsid w:val="00DB200C"/>
    <w:rsid w:val="00DB3906"/>
    <w:rsid w:val="00DB3A3B"/>
    <w:rsid w:val="00DB4974"/>
    <w:rsid w:val="00DB49D0"/>
    <w:rsid w:val="00DB54BD"/>
    <w:rsid w:val="00DB57ED"/>
    <w:rsid w:val="00DB60DB"/>
    <w:rsid w:val="00DB6B75"/>
    <w:rsid w:val="00DB6F77"/>
    <w:rsid w:val="00DB795B"/>
    <w:rsid w:val="00DB7B64"/>
    <w:rsid w:val="00DC015E"/>
    <w:rsid w:val="00DC03CF"/>
    <w:rsid w:val="00DC0E82"/>
    <w:rsid w:val="00DC1B88"/>
    <w:rsid w:val="00DC1C0D"/>
    <w:rsid w:val="00DC2A0C"/>
    <w:rsid w:val="00DC2E46"/>
    <w:rsid w:val="00DC2EE1"/>
    <w:rsid w:val="00DC31CB"/>
    <w:rsid w:val="00DC31ED"/>
    <w:rsid w:val="00DC3288"/>
    <w:rsid w:val="00DC39EE"/>
    <w:rsid w:val="00DC419A"/>
    <w:rsid w:val="00DC51AD"/>
    <w:rsid w:val="00DC5301"/>
    <w:rsid w:val="00DC5722"/>
    <w:rsid w:val="00DC5D72"/>
    <w:rsid w:val="00DC5ECC"/>
    <w:rsid w:val="00DC6073"/>
    <w:rsid w:val="00DC6259"/>
    <w:rsid w:val="00DC6947"/>
    <w:rsid w:val="00DC6B43"/>
    <w:rsid w:val="00DC7142"/>
    <w:rsid w:val="00DD014A"/>
    <w:rsid w:val="00DD0484"/>
    <w:rsid w:val="00DD08B9"/>
    <w:rsid w:val="00DD08C9"/>
    <w:rsid w:val="00DD0A09"/>
    <w:rsid w:val="00DD136A"/>
    <w:rsid w:val="00DD1F5B"/>
    <w:rsid w:val="00DD22A3"/>
    <w:rsid w:val="00DD2361"/>
    <w:rsid w:val="00DD23D3"/>
    <w:rsid w:val="00DD28F8"/>
    <w:rsid w:val="00DD382F"/>
    <w:rsid w:val="00DD477E"/>
    <w:rsid w:val="00DD47F6"/>
    <w:rsid w:val="00DD4A81"/>
    <w:rsid w:val="00DD59B0"/>
    <w:rsid w:val="00DD5D06"/>
    <w:rsid w:val="00DE1BCB"/>
    <w:rsid w:val="00DE26E9"/>
    <w:rsid w:val="00DE3193"/>
    <w:rsid w:val="00DE31A4"/>
    <w:rsid w:val="00DE39B8"/>
    <w:rsid w:val="00DE3AB0"/>
    <w:rsid w:val="00DE3C35"/>
    <w:rsid w:val="00DE3C92"/>
    <w:rsid w:val="00DE5021"/>
    <w:rsid w:val="00DE583A"/>
    <w:rsid w:val="00DE5CDD"/>
    <w:rsid w:val="00DE65B3"/>
    <w:rsid w:val="00DE6A11"/>
    <w:rsid w:val="00DE71EA"/>
    <w:rsid w:val="00DE74C1"/>
    <w:rsid w:val="00DE7515"/>
    <w:rsid w:val="00DE7694"/>
    <w:rsid w:val="00DE7B85"/>
    <w:rsid w:val="00DE7C11"/>
    <w:rsid w:val="00DE7D89"/>
    <w:rsid w:val="00DF020A"/>
    <w:rsid w:val="00DF09E0"/>
    <w:rsid w:val="00DF17BC"/>
    <w:rsid w:val="00DF2A31"/>
    <w:rsid w:val="00DF2DE2"/>
    <w:rsid w:val="00DF314F"/>
    <w:rsid w:val="00DF3A28"/>
    <w:rsid w:val="00DF3B55"/>
    <w:rsid w:val="00DF449A"/>
    <w:rsid w:val="00DF4913"/>
    <w:rsid w:val="00DF4E31"/>
    <w:rsid w:val="00DF571C"/>
    <w:rsid w:val="00DF5A6F"/>
    <w:rsid w:val="00DF5FC4"/>
    <w:rsid w:val="00DF6CC2"/>
    <w:rsid w:val="00DF7A4A"/>
    <w:rsid w:val="00E00B8F"/>
    <w:rsid w:val="00E00BF7"/>
    <w:rsid w:val="00E00D75"/>
    <w:rsid w:val="00E00DCE"/>
    <w:rsid w:val="00E00EB5"/>
    <w:rsid w:val="00E00F23"/>
    <w:rsid w:val="00E010F6"/>
    <w:rsid w:val="00E01782"/>
    <w:rsid w:val="00E0258F"/>
    <w:rsid w:val="00E027A2"/>
    <w:rsid w:val="00E02AE2"/>
    <w:rsid w:val="00E030EF"/>
    <w:rsid w:val="00E0344C"/>
    <w:rsid w:val="00E03F0F"/>
    <w:rsid w:val="00E04688"/>
    <w:rsid w:val="00E0491D"/>
    <w:rsid w:val="00E053D4"/>
    <w:rsid w:val="00E0548E"/>
    <w:rsid w:val="00E05FB9"/>
    <w:rsid w:val="00E061D6"/>
    <w:rsid w:val="00E06496"/>
    <w:rsid w:val="00E06C6D"/>
    <w:rsid w:val="00E06EFE"/>
    <w:rsid w:val="00E0701B"/>
    <w:rsid w:val="00E07C79"/>
    <w:rsid w:val="00E07F23"/>
    <w:rsid w:val="00E11C69"/>
    <w:rsid w:val="00E13BE3"/>
    <w:rsid w:val="00E14258"/>
    <w:rsid w:val="00E144DD"/>
    <w:rsid w:val="00E14539"/>
    <w:rsid w:val="00E14F6E"/>
    <w:rsid w:val="00E15164"/>
    <w:rsid w:val="00E15ED3"/>
    <w:rsid w:val="00E16988"/>
    <w:rsid w:val="00E17004"/>
    <w:rsid w:val="00E1765F"/>
    <w:rsid w:val="00E1767B"/>
    <w:rsid w:val="00E176DE"/>
    <w:rsid w:val="00E178D4"/>
    <w:rsid w:val="00E2023E"/>
    <w:rsid w:val="00E2060F"/>
    <w:rsid w:val="00E2117C"/>
    <w:rsid w:val="00E216F4"/>
    <w:rsid w:val="00E2362B"/>
    <w:rsid w:val="00E2448F"/>
    <w:rsid w:val="00E24DF8"/>
    <w:rsid w:val="00E24E1B"/>
    <w:rsid w:val="00E25BDF"/>
    <w:rsid w:val="00E25F62"/>
    <w:rsid w:val="00E260E1"/>
    <w:rsid w:val="00E279E9"/>
    <w:rsid w:val="00E27B5B"/>
    <w:rsid w:val="00E27D14"/>
    <w:rsid w:val="00E31127"/>
    <w:rsid w:val="00E31700"/>
    <w:rsid w:val="00E31D73"/>
    <w:rsid w:val="00E322E3"/>
    <w:rsid w:val="00E32D65"/>
    <w:rsid w:val="00E33C08"/>
    <w:rsid w:val="00E33D4F"/>
    <w:rsid w:val="00E3488D"/>
    <w:rsid w:val="00E34B42"/>
    <w:rsid w:val="00E356A4"/>
    <w:rsid w:val="00E35E89"/>
    <w:rsid w:val="00E36671"/>
    <w:rsid w:val="00E37C92"/>
    <w:rsid w:val="00E37FF4"/>
    <w:rsid w:val="00E40796"/>
    <w:rsid w:val="00E41321"/>
    <w:rsid w:val="00E414A1"/>
    <w:rsid w:val="00E4159B"/>
    <w:rsid w:val="00E41C43"/>
    <w:rsid w:val="00E41C67"/>
    <w:rsid w:val="00E42447"/>
    <w:rsid w:val="00E424EC"/>
    <w:rsid w:val="00E42CFA"/>
    <w:rsid w:val="00E42D63"/>
    <w:rsid w:val="00E43BEC"/>
    <w:rsid w:val="00E4430F"/>
    <w:rsid w:val="00E445A5"/>
    <w:rsid w:val="00E4462A"/>
    <w:rsid w:val="00E447B8"/>
    <w:rsid w:val="00E44F79"/>
    <w:rsid w:val="00E45343"/>
    <w:rsid w:val="00E4556B"/>
    <w:rsid w:val="00E4581B"/>
    <w:rsid w:val="00E46B5F"/>
    <w:rsid w:val="00E46E43"/>
    <w:rsid w:val="00E46EBA"/>
    <w:rsid w:val="00E47BAA"/>
    <w:rsid w:val="00E5003A"/>
    <w:rsid w:val="00E504A9"/>
    <w:rsid w:val="00E5077A"/>
    <w:rsid w:val="00E50958"/>
    <w:rsid w:val="00E509B3"/>
    <w:rsid w:val="00E50DC2"/>
    <w:rsid w:val="00E51081"/>
    <w:rsid w:val="00E513C6"/>
    <w:rsid w:val="00E51932"/>
    <w:rsid w:val="00E51F3A"/>
    <w:rsid w:val="00E52A19"/>
    <w:rsid w:val="00E547F7"/>
    <w:rsid w:val="00E5512B"/>
    <w:rsid w:val="00E5677E"/>
    <w:rsid w:val="00E567FE"/>
    <w:rsid w:val="00E56D1D"/>
    <w:rsid w:val="00E57073"/>
    <w:rsid w:val="00E572DC"/>
    <w:rsid w:val="00E5748C"/>
    <w:rsid w:val="00E57FE4"/>
    <w:rsid w:val="00E604B2"/>
    <w:rsid w:val="00E61771"/>
    <w:rsid w:val="00E61B33"/>
    <w:rsid w:val="00E61E09"/>
    <w:rsid w:val="00E61FB8"/>
    <w:rsid w:val="00E623AD"/>
    <w:rsid w:val="00E64824"/>
    <w:rsid w:val="00E64A6F"/>
    <w:rsid w:val="00E64E11"/>
    <w:rsid w:val="00E6552E"/>
    <w:rsid w:val="00E65CEE"/>
    <w:rsid w:val="00E65EC2"/>
    <w:rsid w:val="00E66315"/>
    <w:rsid w:val="00E668A0"/>
    <w:rsid w:val="00E669F1"/>
    <w:rsid w:val="00E66F6D"/>
    <w:rsid w:val="00E66FC5"/>
    <w:rsid w:val="00E70663"/>
    <w:rsid w:val="00E70936"/>
    <w:rsid w:val="00E70CE7"/>
    <w:rsid w:val="00E711F6"/>
    <w:rsid w:val="00E716D5"/>
    <w:rsid w:val="00E71D03"/>
    <w:rsid w:val="00E7255D"/>
    <w:rsid w:val="00E72616"/>
    <w:rsid w:val="00E72849"/>
    <w:rsid w:val="00E72BD8"/>
    <w:rsid w:val="00E75015"/>
    <w:rsid w:val="00E75262"/>
    <w:rsid w:val="00E75268"/>
    <w:rsid w:val="00E752F7"/>
    <w:rsid w:val="00E76118"/>
    <w:rsid w:val="00E76352"/>
    <w:rsid w:val="00E769A7"/>
    <w:rsid w:val="00E76C08"/>
    <w:rsid w:val="00E77346"/>
    <w:rsid w:val="00E774E7"/>
    <w:rsid w:val="00E7784B"/>
    <w:rsid w:val="00E801B2"/>
    <w:rsid w:val="00E80FFD"/>
    <w:rsid w:val="00E818C5"/>
    <w:rsid w:val="00E818F4"/>
    <w:rsid w:val="00E81CA5"/>
    <w:rsid w:val="00E826F9"/>
    <w:rsid w:val="00E82988"/>
    <w:rsid w:val="00E829CD"/>
    <w:rsid w:val="00E8346C"/>
    <w:rsid w:val="00E83ABF"/>
    <w:rsid w:val="00E841D3"/>
    <w:rsid w:val="00E85178"/>
    <w:rsid w:val="00E859A4"/>
    <w:rsid w:val="00E8622E"/>
    <w:rsid w:val="00E86D1C"/>
    <w:rsid w:val="00E87524"/>
    <w:rsid w:val="00E8758E"/>
    <w:rsid w:val="00E87B74"/>
    <w:rsid w:val="00E90492"/>
    <w:rsid w:val="00E9049F"/>
    <w:rsid w:val="00E90D10"/>
    <w:rsid w:val="00E910B2"/>
    <w:rsid w:val="00E91145"/>
    <w:rsid w:val="00E914C4"/>
    <w:rsid w:val="00E91649"/>
    <w:rsid w:val="00E93166"/>
    <w:rsid w:val="00E936EB"/>
    <w:rsid w:val="00E940C8"/>
    <w:rsid w:val="00E9534F"/>
    <w:rsid w:val="00E95378"/>
    <w:rsid w:val="00E95ABF"/>
    <w:rsid w:val="00E95D62"/>
    <w:rsid w:val="00E96412"/>
    <w:rsid w:val="00E96FE3"/>
    <w:rsid w:val="00E973B2"/>
    <w:rsid w:val="00E97691"/>
    <w:rsid w:val="00EA000E"/>
    <w:rsid w:val="00EA056B"/>
    <w:rsid w:val="00EA0778"/>
    <w:rsid w:val="00EA0C84"/>
    <w:rsid w:val="00EA10FB"/>
    <w:rsid w:val="00EA1588"/>
    <w:rsid w:val="00EA1D2C"/>
    <w:rsid w:val="00EA1FE4"/>
    <w:rsid w:val="00EA24FC"/>
    <w:rsid w:val="00EA3864"/>
    <w:rsid w:val="00EA3B08"/>
    <w:rsid w:val="00EA42B3"/>
    <w:rsid w:val="00EA4A34"/>
    <w:rsid w:val="00EA4C6D"/>
    <w:rsid w:val="00EA4D1A"/>
    <w:rsid w:val="00EA4E43"/>
    <w:rsid w:val="00EA4F02"/>
    <w:rsid w:val="00EA53BC"/>
    <w:rsid w:val="00EA5F5A"/>
    <w:rsid w:val="00EA6167"/>
    <w:rsid w:val="00EA6708"/>
    <w:rsid w:val="00EA7B71"/>
    <w:rsid w:val="00EB0088"/>
    <w:rsid w:val="00EB00E5"/>
    <w:rsid w:val="00EB0695"/>
    <w:rsid w:val="00EB0DBC"/>
    <w:rsid w:val="00EB11B4"/>
    <w:rsid w:val="00EB189E"/>
    <w:rsid w:val="00EB194E"/>
    <w:rsid w:val="00EB194F"/>
    <w:rsid w:val="00EB1C9A"/>
    <w:rsid w:val="00EB1EB0"/>
    <w:rsid w:val="00EB1F73"/>
    <w:rsid w:val="00EB2C0D"/>
    <w:rsid w:val="00EB31D8"/>
    <w:rsid w:val="00EB4038"/>
    <w:rsid w:val="00EB6733"/>
    <w:rsid w:val="00EB75F5"/>
    <w:rsid w:val="00EC0056"/>
    <w:rsid w:val="00EC013A"/>
    <w:rsid w:val="00EC0934"/>
    <w:rsid w:val="00EC203A"/>
    <w:rsid w:val="00EC32B4"/>
    <w:rsid w:val="00EC3385"/>
    <w:rsid w:val="00EC34F5"/>
    <w:rsid w:val="00EC4E53"/>
    <w:rsid w:val="00EC5353"/>
    <w:rsid w:val="00EC5A67"/>
    <w:rsid w:val="00EC5ADA"/>
    <w:rsid w:val="00EC5B1B"/>
    <w:rsid w:val="00EC7ABC"/>
    <w:rsid w:val="00ED0398"/>
    <w:rsid w:val="00ED096B"/>
    <w:rsid w:val="00ED0FE5"/>
    <w:rsid w:val="00ED134C"/>
    <w:rsid w:val="00ED18C2"/>
    <w:rsid w:val="00ED1BEC"/>
    <w:rsid w:val="00ED1D9E"/>
    <w:rsid w:val="00ED1F4A"/>
    <w:rsid w:val="00ED2B3A"/>
    <w:rsid w:val="00ED3BE7"/>
    <w:rsid w:val="00ED3E37"/>
    <w:rsid w:val="00ED3E68"/>
    <w:rsid w:val="00ED473E"/>
    <w:rsid w:val="00ED491A"/>
    <w:rsid w:val="00ED4A19"/>
    <w:rsid w:val="00ED4F81"/>
    <w:rsid w:val="00ED5362"/>
    <w:rsid w:val="00ED59AF"/>
    <w:rsid w:val="00ED5EF0"/>
    <w:rsid w:val="00ED6A42"/>
    <w:rsid w:val="00ED6C11"/>
    <w:rsid w:val="00ED77AE"/>
    <w:rsid w:val="00ED794C"/>
    <w:rsid w:val="00ED799E"/>
    <w:rsid w:val="00ED7CFF"/>
    <w:rsid w:val="00EE0438"/>
    <w:rsid w:val="00EE11D2"/>
    <w:rsid w:val="00EE1924"/>
    <w:rsid w:val="00EE19F8"/>
    <w:rsid w:val="00EE1B4A"/>
    <w:rsid w:val="00EE1BFC"/>
    <w:rsid w:val="00EE20BD"/>
    <w:rsid w:val="00EE2C89"/>
    <w:rsid w:val="00EE2D90"/>
    <w:rsid w:val="00EE3475"/>
    <w:rsid w:val="00EE41AF"/>
    <w:rsid w:val="00EE4731"/>
    <w:rsid w:val="00EE4A7E"/>
    <w:rsid w:val="00EE50CD"/>
    <w:rsid w:val="00EE5320"/>
    <w:rsid w:val="00EE5729"/>
    <w:rsid w:val="00EE5F64"/>
    <w:rsid w:val="00EE61C0"/>
    <w:rsid w:val="00EE6229"/>
    <w:rsid w:val="00EE691F"/>
    <w:rsid w:val="00EE761D"/>
    <w:rsid w:val="00EF02C6"/>
    <w:rsid w:val="00EF09DB"/>
    <w:rsid w:val="00EF0F34"/>
    <w:rsid w:val="00EF1105"/>
    <w:rsid w:val="00EF120D"/>
    <w:rsid w:val="00EF1355"/>
    <w:rsid w:val="00EF2292"/>
    <w:rsid w:val="00EF27F1"/>
    <w:rsid w:val="00EF2945"/>
    <w:rsid w:val="00EF2D79"/>
    <w:rsid w:val="00EF304F"/>
    <w:rsid w:val="00EF3344"/>
    <w:rsid w:val="00EF3778"/>
    <w:rsid w:val="00EF3F95"/>
    <w:rsid w:val="00EF469A"/>
    <w:rsid w:val="00EF497E"/>
    <w:rsid w:val="00EF4E27"/>
    <w:rsid w:val="00EF4F9B"/>
    <w:rsid w:val="00EF6080"/>
    <w:rsid w:val="00EF6250"/>
    <w:rsid w:val="00EF6AC6"/>
    <w:rsid w:val="00EF6DEE"/>
    <w:rsid w:val="00EF707B"/>
    <w:rsid w:val="00EF7574"/>
    <w:rsid w:val="00EF75CB"/>
    <w:rsid w:val="00EF7613"/>
    <w:rsid w:val="00EF7EFE"/>
    <w:rsid w:val="00F006E9"/>
    <w:rsid w:val="00F00B63"/>
    <w:rsid w:val="00F01A41"/>
    <w:rsid w:val="00F01E13"/>
    <w:rsid w:val="00F02269"/>
    <w:rsid w:val="00F022FB"/>
    <w:rsid w:val="00F025A2"/>
    <w:rsid w:val="00F027E6"/>
    <w:rsid w:val="00F02AC3"/>
    <w:rsid w:val="00F02B5A"/>
    <w:rsid w:val="00F031B0"/>
    <w:rsid w:val="00F035D2"/>
    <w:rsid w:val="00F03AE1"/>
    <w:rsid w:val="00F03CA6"/>
    <w:rsid w:val="00F03EF6"/>
    <w:rsid w:val="00F04498"/>
    <w:rsid w:val="00F04545"/>
    <w:rsid w:val="00F04756"/>
    <w:rsid w:val="00F05D62"/>
    <w:rsid w:val="00F06468"/>
    <w:rsid w:val="00F06B96"/>
    <w:rsid w:val="00F06FB6"/>
    <w:rsid w:val="00F07CBA"/>
    <w:rsid w:val="00F114FE"/>
    <w:rsid w:val="00F11A28"/>
    <w:rsid w:val="00F128A8"/>
    <w:rsid w:val="00F12B87"/>
    <w:rsid w:val="00F13AEA"/>
    <w:rsid w:val="00F14935"/>
    <w:rsid w:val="00F14A40"/>
    <w:rsid w:val="00F15225"/>
    <w:rsid w:val="00F160A8"/>
    <w:rsid w:val="00F163C6"/>
    <w:rsid w:val="00F1674F"/>
    <w:rsid w:val="00F16F7C"/>
    <w:rsid w:val="00F171E7"/>
    <w:rsid w:val="00F17582"/>
    <w:rsid w:val="00F20501"/>
    <w:rsid w:val="00F2063D"/>
    <w:rsid w:val="00F21C82"/>
    <w:rsid w:val="00F222B0"/>
    <w:rsid w:val="00F2266D"/>
    <w:rsid w:val="00F22798"/>
    <w:rsid w:val="00F22DDD"/>
    <w:rsid w:val="00F22FB4"/>
    <w:rsid w:val="00F23BAF"/>
    <w:rsid w:val="00F24D13"/>
    <w:rsid w:val="00F25BF8"/>
    <w:rsid w:val="00F26001"/>
    <w:rsid w:val="00F26DCA"/>
    <w:rsid w:val="00F27021"/>
    <w:rsid w:val="00F277A4"/>
    <w:rsid w:val="00F27998"/>
    <w:rsid w:val="00F27AEB"/>
    <w:rsid w:val="00F304E0"/>
    <w:rsid w:val="00F30759"/>
    <w:rsid w:val="00F30B81"/>
    <w:rsid w:val="00F31212"/>
    <w:rsid w:val="00F319C8"/>
    <w:rsid w:val="00F32728"/>
    <w:rsid w:val="00F3396F"/>
    <w:rsid w:val="00F33DBE"/>
    <w:rsid w:val="00F34135"/>
    <w:rsid w:val="00F3496C"/>
    <w:rsid w:val="00F34D22"/>
    <w:rsid w:val="00F35837"/>
    <w:rsid w:val="00F364B1"/>
    <w:rsid w:val="00F37C45"/>
    <w:rsid w:val="00F409DC"/>
    <w:rsid w:val="00F40A93"/>
    <w:rsid w:val="00F40A9A"/>
    <w:rsid w:val="00F41477"/>
    <w:rsid w:val="00F42D0E"/>
    <w:rsid w:val="00F43A3B"/>
    <w:rsid w:val="00F44631"/>
    <w:rsid w:val="00F4465A"/>
    <w:rsid w:val="00F46867"/>
    <w:rsid w:val="00F468B0"/>
    <w:rsid w:val="00F46BBF"/>
    <w:rsid w:val="00F46FEE"/>
    <w:rsid w:val="00F5071E"/>
    <w:rsid w:val="00F5173A"/>
    <w:rsid w:val="00F518D4"/>
    <w:rsid w:val="00F525B1"/>
    <w:rsid w:val="00F52D19"/>
    <w:rsid w:val="00F53493"/>
    <w:rsid w:val="00F535FF"/>
    <w:rsid w:val="00F53694"/>
    <w:rsid w:val="00F53D4E"/>
    <w:rsid w:val="00F53DA7"/>
    <w:rsid w:val="00F54012"/>
    <w:rsid w:val="00F5411C"/>
    <w:rsid w:val="00F54C30"/>
    <w:rsid w:val="00F55397"/>
    <w:rsid w:val="00F55571"/>
    <w:rsid w:val="00F55960"/>
    <w:rsid w:val="00F55CE2"/>
    <w:rsid w:val="00F55FB3"/>
    <w:rsid w:val="00F6031D"/>
    <w:rsid w:val="00F61378"/>
    <w:rsid w:val="00F61A84"/>
    <w:rsid w:val="00F61DCC"/>
    <w:rsid w:val="00F63867"/>
    <w:rsid w:val="00F63ED2"/>
    <w:rsid w:val="00F64942"/>
    <w:rsid w:val="00F64C6C"/>
    <w:rsid w:val="00F650AC"/>
    <w:rsid w:val="00F65AFB"/>
    <w:rsid w:val="00F65C6A"/>
    <w:rsid w:val="00F667F4"/>
    <w:rsid w:val="00F66BF4"/>
    <w:rsid w:val="00F6723C"/>
    <w:rsid w:val="00F70380"/>
    <w:rsid w:val="00F712FA"/>
    <w:rsid w:val="00F715A2"/>
    <w:rsid w:val="00F716AB"/>
    <w:rsid w:val="00F718F1"/>
    <w:rsid w:val="00F71BF8"/>
    <w:rsid w:val="00F71F96"/>
    <w:rsid w:val="00F7285E"/>
    <w:rsid w:val="00F73CDA"/>
    <w:rsid w:val="00F7456D"/>
    <w:rsid w:val="00F74F18"/>
    <w:rsid w:val="00F75010"/>
    <w:rsid w:val="00F7536C"/>
    <w:rsid w:val="00F75A24"/>
    <w:rsid w:val="00F75B08"/>
    <w:rsid w:val="00F76C15"/>
    <w:rsid w:val="00F775A5"/>
    <w:rsid w:val="00F776DE"/>
    <w:rsid w:val="00F80786"/>
    <w:rsid w:val="00F807BB"/>
    <w:rsid w:val="00F809CB"/>
    <w:rsid w:val="00F80C5A"/>
    <w:rsid w:val="00F80D57"/>
    <w:rsid w:val="00F80F10"/>
    <w:rsid w:val="00F811CA"/>
    <w:rsid w:val="00F8174E"/>
    <w:rsid w:val="00F81ABE"/>
    <w:rsid w:val="00F81CD4"/>
    <w:rsid w:val="00F82236"/>
    <w:rsid w:val="00F82E4C"/>
    <w:rsid w:val="00F82EB2"/>
    <w:rsid w:val="00F837D5"/>
    <w:rsid w:val="00F83AD5"/>
    <w:rsid w:val="00F83E7D"/>
    <w:rsid w:val="00F85629"/>
    <w:rsid w:val="00F85EED"/>
    <w:rsid w:val="00F864AF"/>
    <w:rsid w:val="00F870E7"/>
    <w:rsid w:val="00F87276"/>
    <w:rsid w:val="00F87650"/>
    <w:rsid w:val="00F879CD"/>
    <w:rsid w:val="00F87BF9"/>
    <w:rsid w:val="00F9045E"/>
    <w:rsid w:val="00F906D4"/>
    <w:rsid w:val="00F90D28"/>
    <w:rsid w:val="00F91421"/>
    <w:rsid w:val="00F91465"/>
    <w:rsid w:val="00F91787"/>
    <w:rsid w:val="00F91D4B"/>
    <w:rsid w:val="00F91FA8"/>
    <w:rsid w:val="00F9211F"/>
    <w:rsid w:val="00F921CB"/>
    <w:rsid w:val="00F92500"/>
    <w:rsid w:val="00F93075"/>
    <w:rsid w:val="00F93645"/>
    <w:rsid w:val="00F93F63"/>
    <w:rsid w:val="00F93F84"/>
    <w:rsid w:val="00F94478"/>
    <w:rsid w:val="00F951DA"/>
    <w:rsid w:val="00F952FF"/>
    <w:rsid w:val="00F959D4"/>
    <w:rsid w:val="00F9663D"/>
    <w:rsid w:val="00F96FD1"/>
    <w:rsid w:val="00F9761C"/>
    <w:rsid w:val="00F97722"/>
    <w:rsid w:val="00F97AE5"/>
    <w:rsid w:val="00F97C47"/>
    <w:rsid w:val="00FA0122"/>
    <w:rsid w:val="00FA0D35"/>
    <w:rsid w:val="00FA112F"/>
    <w:rsid w:val="00FA1630"/>
    <w:rsid w:val="00FA1ECB"/>
    <w:rsid w:val="00FA2345"/>
    <w:rsid w:val="00FA2798"/>
    <w:rsid w:val="00FA29BD"/>
    <w:rsid w:val="00FA2BB1"/>
    <w:rsid w:val="00FA430A"/>
    <w:rsid w:val="00FA44E4"/>
    <w:rsid w:val="00FA4B2D"/>
    <w:rsid w:val="00FA50BC"/>
    <w:rsid w:val="00FA5115"/>
    <w:rsid w:val="00FA57DF"/>
    <w:rsid w:val="00FA58CA"/>
    <w:rsid w:val="00FA5C8E"/>
    <w:rsid w:val="00FA6888"/>
    <w:rsid w:val="00FA6F58"/>
    <w:rsid w:val="00FA7F42"/>
    <w:rsid w:val="00FB017A"/>
    <w:rsid w:val="00FB0CB3"/>
    <w:rsid w:val="00FB103D"/>
    <w:rsid w:val="00FB1704"/>
    <w:rsid w:val="00FB1889"/>
    <w:rsid w:val="00FB2596"/>
    <w:rsid w:val="00FB2860"/>
    <w:rsid w:val="00FB2BAD"/>
    <w:rsid w:val="00FB2E14"/>
    <w:rsid w:val="00FB2F84"/>
    <w:rsid w:val="00FB408F"/>
    <w:rsid w:val="00FB4B08"/>
    <w:rsid w:val="00FB5275"/>
    <w:rsid w:val="00FB5C40"/>
    <w:rsid w:val="00FB5CE5"/>
    <w:rsid w:val="00FB6A26"/>
    <w:rsid w:val="00FB786A"/>
    <w:rsid w:val="00FB7959"/>
    <w:rsid w:val="00FC0067"/>
    <w:rsid w:val="00FC0B3A"/>
    <w:rsid w:val="00FC1301"/>
    <w:rsid w:val="00FC1312"/>
    <w:rsid w:val="00FC26C6"/>
    <w:rsid w:val="00FC2FE8"/>
    <w:rsid w:val="00FC3020"/>
    <w:rsid w:val="00FC30BA"/>
    <w:rsid w:val="00FC3B99"/>
    <w:rsid w:val="00FC3BA3"/>
    <w:rsid w:val="00FC40BC"/>
    <w:rsid w:val="00FC46AD"/>
    <w:rsid w:val="00FC46B8"/>
    <w:rsid w:val="00FC4A69"/>
    <w:rsid w:val="00FC4CAC"/>
    <w:rsid w:val="00FC53F2"/>
    <w:rsid w:val="00FC5585"/>
    <w:rsid w:val="00FC5596"/>
    <w:rsid w:val="00FC5BAD"/>
    <w:rsid w:val="00FC6315"/>
    <w:rsid w:val="00FC6616"/>
    <w:rsid w:val="00FC6ADE"/>
    <w:rsid w:val="00FC6C2D"/>
    <w:rsid w:val="00FC6C40"/>
    <w:rsid w:val="00FC7051"/>
    <w:rsid w:val="00FC7380"/>
    <w:rsid w:val="00FC753A"/>
    <w:rsid w:val="00FC7F39"/>
    <w:rsid w:val="00FD1807"/>
    <w:rsid w:val="00FD1BF3"/>
    <w:rsid w:val="00FD1DA8"/>
    <w:rsid w:val="00FD2A2D"/>
    <w:rsid w:val="00FD2BF4"/>
    <w:rsid w:val="00FD355E"/>
    <w:rsid w:val="00FD376F"/>
    <w:rsid w:val="00FD3888"/>
    <w:rsid w:val="00FD3BA5"/>
    <w:rsid w:val="00FD3FAB"/>
    <w:rsid w:val="00FD4298"/>
    <w:rsid w:val="00FD4369"/>
    <w:rsid w:val="00FD4A89"/>
    <w:rsid w:val="00FD4E96"/>
    <w:rsid w:val="00FD56F5"/>
    <w:rsid w:val="00FD5706"/>
    <w:rsid w:val="00FD6009"/>
    <w:rsid w:val="00FD6347"/>
    <w:rsid w:val="00FD6FC5"/>
    <w:rsid w:val="00FD78A1"/>
    <w:rsid w:val="00FD796D"/>
    <w:rsid w:val="00FD7D93"/>
    <w:rsid w:val="00FE0061"/>
    <w:rsid w:val="00FE0467"/>
    <w:rsid w:val="00FE15A0"/>
    <w:rsid w:val="00FE15CC"/>
    <w:rsid w:val="00FE1940"/>
    <w:rsid w:val="00FE2262"/>
    <w:rsid w:val="00FE2A8B"/>
    <w:rsid w:val="00FE2B8D"/>
    <w:rsid w:val="00FE3A87"/>
    <w:rsid w:val="00FE3EC0"/>
    <w:rsid w:val="00FE3F47"/>
    <w:rsid w:val="00FE3F5F"/>
    <w:rsid w:val="00FE3F96"/>
    <w:rsid w:val="00FE4607"/>
    <w:rsid w:val="00FE508D"/>
    <w:rsid w:val="00FE59A6"/>
    <w:rsid w:val="00FE59E9"/>
    <w:rsid w:val="00FE5C8C"/>
    <w:rsid w:val="00FE5FAD"/>
    <w:rsid w:val="00FE6326"/>
    <w:rsid w:val="00FE66A9"/>
    <w:rsid w:val="00FE67D8"/>
    <w:rsid w:val="00FE6AEF"/>
    <w:rsid w:val="00FE719B"/>
    <w:rsid w:val="00FE7C7E"/>
    <w:rsid w:val="00FF0A44"/>
    <w:rsid w:val="00FF0CEA"/>
    <w:rsid w:val="00FF0DB0"/>
    <w:rsid w:val="00FF12CE"/>
    <w:rsid w:val="00FF1E9C"/>
    <w:rsid w:val="00FF2052"/>
    <w:rsid w:val="00FF21E1"/>
    <w:rsid w:val="00FF36AE"/>
    <w:rsid w:val="00FF3745"/>
    <w:rsid w:val="00FF55B7"/>
    <w:rsid w:val="00FF6977"/>
    <w:rsid w:val="00FF69C0"/>
    <w:rsid w:val="00FF6B1C"/>
    <w:rsid w:val="00FF7170"/>
    <w:rsid w:val="00FF794C"/>
    <w:rsid w:val="00FF79FC"/>
    <w:rsid w:val="00FF7DBC"/>
    <w:rsid w:val="01110495"/>
    <w:rsid w:val="01280506"/>
    <w:rsid w:val="01331F06"/>
    <w:rsid w:val="01571D6F"/>
    <w:rsid w:val="015C4519"/>
    <w:rsid w:val="018E2AEA"/>
    <w:rsid w:val="01B9081C"/>
    <w:rsid w:val="01D13FE4"/>
    <w:rsid w:val="01E277F3"/>
    <w:rsid w:val="01E54468"/>
    <w:rsid w:val="02087667"/>
    <w:rsid w:val="02095DA0"/>
    <w:rsid w:val="021B0F7C"/>
    <w:rsid w:val="02224D18"/>
    <w:rsid w:val="024748E1"/>
    <w:rsid w:val="02692AF9"/>
    <w:rsid w:val="027340E9"/>
    <w:rsid w:val="02793124"/>
    <w:rsid w:val="0297669B"/>
    <w:rsid w:val="02E022FD"/>
    <w:rsid w:val="02EA7411"/>
    <w:rsid w:val="02EC09B4"/>
    <w:rsid w:val="03085C41"/>
    <w:rsid w:val="03181124"/>
    <w:rsid w:val="032E22F6"/>
    <w:rsid w:val="035233BD"/>
    <w:rsid w:val="035C5BF4"/>
    <w:rsid w:val="03702CFE"/>
    <w:rsid w:val="03710677"/>
    <w:rsid w:val="0379569D"/>
    <w:rsid w:val="03804C30"/>
    <w:rsid w:val="03C90CAA"/>
    <w:rsid w:val="03D11F8C"/>
    <w:rsid w:val="03E36385"/>
    <w:rsid w:val="03E5728F"/>
    <w:rsid w:val="04174F8E"/>
    <w:rsid w:val="047944B1"/>
    <w:rsid w:val="04890154"/>
    <w:rsid w:val="04AD53F3"/>
    <w:rsid w:val="04CB66E0"/>
    <w:rsid w:val="04CB7CF9"/>
    <w:rsid w:val="04E87F7B"/>
    <w:rsid w:val="04FC4E11"/>
    <w:rsid w:val="050D53BC"/>
    <w:rsid w:val="0525539F"/>
    <w:rsid w:val="052E0489"/>
    <w:rsid w:val="0545557A"/>
    <w:rsid w:val="054D25F6"/>
    <w:rsid w:val="05635720"/>
    <w:rsid w:val="05667869"/>
    <w:rsid w:val="05717A67"/>
    <w:rsid w:val="058A0F49"/>
    <w:rsid w:val="05B353CA"/>
    <w:rsid w:val="05B818E3"/>
    <w:rsid w:val="05C15E3C"/>
    <w:rsid w:val="05D03535"/>
    <w:rsid w:val="05EF3ADD"/>
    <w:rsid w:val="05F154F6"/>
    <w:rsid w:val="05FE4708"/>
    <w:rsid w:val="0647098C"/>
    <w:rsid w:val="06647987"/>
    <w:rsid w:val="068A404F"/>
    <w:rsid w:val="06AF50E6"/>
    <w:rsid w:val="06B210D1"/>
    <w:rsid w:val="06B827C2"/>
    <w:rsid w:val="06C92669"/>
    <w:rsid w:val="06FD2FFB"/>
    <w:rsid w:val="07132698"/>
    <w:rsid w:val="071F29B7"/>
    <w:rsid w:val="07281B8E"/>
    <w:rsid w:val="07282469"/>
    <w:rsid w:val="07433313"/>
    <w:rsid w:val="07485C12"/>
    <w:rsid w:val="07741EDB"/>
    <w:rsid w:val="07A54955"/>
    <w:rsid w:val="07C21E85"/>
    <w:rsid w:val="07FC07EB"/>
    <w:rsid w:val="07FC7EBF"/>
    <w:rsid w:val="08050DB3"/>
    <w:rsid w:val="08086FD0"/>
    <w:rsid w:val="08152069"/>
    <w:rsid w:val="082052DA"/>
    <w:rsid w:val="083B5FE2"/>
    <w:rsid w:val="083C1850"/>
    <w:rsid w:val="083D747A"/>
    <w:rsid w:val="08A74DC0"/>
    <w:rsid w:val="08C24755"/>
    <w:rsid w:val="09453F05"/>
    <w:rsid w:val="094545D5"/>
    <w:rsid w:val="09BE402F"/>
    <w:rsid w:val="09EA666D"/>
    <w:rsid w:val="0A0A503B"/>
    <w:rsid w:val="0A181A32"/>
    <w:rsid w:val="0A1D36FE"/>
    <w:rsid w:val="0A616CF8"/>
    <w:rsid w:val="0A6811F6"/>
    <w:rsid w:val="0A763492"/>
    <w:rsid w:val="0A790B36"/>
    <w:rsid w:val="0A7B3AAE"/>
    <w:rsid w:val="0ABF2BB5"/>
    <w:rsid w:val="0B213E0E"/>
    <w:rsid w:val="0B775748"/>
    <w:rsid w:val="0B7825DE"/>
    <w:rsid w:val="0B7F0134"/>
    <w:rsid w:val="0B9D22D0"/>
    <w:rsid w:val="0B9D7ED6"/>
    <w:rsid w:val="0BB433D0"/>
    <w:rsid w:val="0BC0773B"/>
    <w:rsid w:val="0BC97244"/>
    <w:rsid w:val="0BE33BAB"/>
    <w:rsid w:val="0BEA75E6"/>
    <w:rsid w:val="0BF00BC7"/>
    <w:rsid w:val="0C051540"/>
    <w:rsid w:val="0C074E2D"/>
    <w:rsid w:val="0C0C1C90"/>
    <w:rsid w:val="0C0D45AA"/>
    <w:rsid w:val="0C226043"/>
    <w:rsid w:val="0C2E48D1"/>
    <w:rsid w:val="0C7557BA"/>
    <w:rsid w:val="0C980BCE"/>
    <w:rsid w:val="0CBA279E"/>
    <w:rsid w:val="0CC03CE5"/>
    <w:rsid w:val="0CDB044F"/>
    <w:rsid w:val="0CE756A7"/>
    <w:rsid w:val="0D042F6B"/>
    <w:rsid w:val="0D160B05"/>
    <w:rsid w:val="0D291E92"/>
    <w:rsid w:val="0DAC50C7"/>
    <w:rsid w:val="0DC05DF9"/>
    <w:rsid w:val="0DD31F04"/>
    <w:rsid w:val="0DD750E2"/>
    <w:rsid w:val="0DE676C4"/>
    <w:rsid w:val="0DF31A07"/>
    <w:rsid w:val="0E08656C"/>
    <w:rsid w:val="0E22641F"/>
    <w:rsid w:val="0E3557AA"/>
    <w:rsid w:val="0E413AEA"/>
    <w:rsid w:val="0E420ED3"/>
    <w:rsid w:val="0E760250"/>
    <w:rsid w:val="0E822888"/>
    <w:rsid w:val="0E8D5143"/>
    <w:rsid w:val="0EA24AEA"/>
    <w:rsid w:val="0EA41B4C"/>
    <w:rsid w:val="0EC96A9B"/>
    <w:rsid w:val="0ED666B0"/>
    <w:rsid w:val="0EE47F25"/>
    <w:rsid w:val="0EFC227D"/>
    <w:rsid w:val="0F091170"/>
    <w:rsid w:val="0F0E4AED"/>
    <w:rsid w:val="0F26528D"/>
    <w:rsid w:val="0F526AE7"/>
    <w:rsid w:val="0F6C45AC"/>
    <w:rsid w:val="0F78246E"/>
    <w:rsid w:val="0FC913B3"/>
    <w:rsid w:val="0FDC4A46"/>
    <w:rsid w:val="0FF615B5"/>
    <w:rsid w:val="10064DA1"/>
    <w:rsid w:val="104A3B46"/>
    <w:rsid w:val="10533C66"/>
    <w:rsid w:val="10585284"/>
    <w:rsid w:val="10587C39"/>
    <w:rsid w:val="106F5B5F"/>
    <w:rsid w:val="10884F77"/>
    <w:rsid w:val="10927E92"/>
    <w:rsid w:val="10A304F5"/>
    <w:rsid w:val="10B1672A"/>
    <w:rsid w:val="10D67EA4"/>
    <w:rsid w:val="10EB43BB"/>
    <w:rsid w:val="10FF743A"/>
    <w:rsid w:val="112D44E6"/>
    <w:rsid w:val="11350F6B"/>
    <w:rsid w:val="11692F07"/>
    <w:rsid w:val="117F2F7A"/>
    <w:rsid w:val="118A66EF"/>
    <w:rsid w:val="11A16E12"/>
    <w:rsid w:val="11C202E4"/>
    <w:rsid w:val="11D3526E"/>
    <w:rsid w:val="11D825A8"/>
    <w:rsid w:val="11DB5FF9"/>
    <w:rsid w:val="11EA6B65"/>
    <w:rsid w:val="11F13DBA"/>
    <w:rsid w:val="11F74C8D"/>
    <w:rsid w:val="122A3B88"/>
    <w:rsid w:val="12393B77"/>
    <w:rsid w:val="123A3A7C"/>
    <w:rsid w:val="12475E1D"/>
    <w:rsid w:val="12570A9D"/>
    <w:rsid w:val="12587A75"/>
    <w:rsid w:val="127B6685"/>
    <w:rsid w:val="127F651F"/>
    <w:rsid w:val="12846D43"/>
    <w:rsid w:val="12887F27"/>
    <w:rsid w:val="129F6839"/>
    <w:rsid w:val="12A55283"/>
    <w:rsid w:val="12A931AB"/>
    <w:rsid w:val="12B21715"/>
    <w:rsid w:val="12CB383C"/>
    <w:rsid w:val="12D50989"/>
    <w:rsid w:val="12DF198E"/>
    <w:rsid w:val="12EF4611"/>
    <w:rsid w:val="12F36D86"/>
    <w:rsid w:val="12F85AB1"/>
    <w:rsid w:val="131D28FF"/>
    <w:rsid w:val="13237BB2"/>
    <w:rsid w:val="132B270D"/>
    <w:rsid w:val="13314F2B"/>
    <w:rsid w:val="13367FCA"/>
    <w:rsid w:val="13654925"/>
    <w:rsid w:val="137D2BB6"/>
    <w:rsid w:val="13964F22"/>
    <w:rsid w:val="139C4C6B"/>
    <w:rsid w:val="13F218C4"/>
    <w:rsid w:val="13F868CA"/>
    <w:rsid w:val="141323EA"/>
    <w:rsid w:val="14670950"/>
    <w:rsid w:val="147E4F6D"/>
    <w:rsid w:val="14B0465D"/>
    <w:rsid w:val="14B10918"/>
    <w:rsid w:val="150F30DD"/>
    <w:rsid w:val="15300C64"/>
    <w:rsid w:val="156541E2"/>
    <w:rsid w:val="15824455"/>
    <w:rsid w:val="15992CA9"/>
    <w:rsid w:val="159C43A6"/>
    <w:rsid w:val="164D2E9D"/>
    <w:rsid w:val="1650424B"/>
    <w:rsid w:val="165D11DD"/>
    <w:rsid w:val="167162FA"/>
    <w:rsid w:val="16956E7D"/>
    <w:rsid w:val="16AB2EAB"/>
    <w:rsid w:val="16D1283A"/>
    <w:rsid w:val="16D26C4F"/>
    <w:rsid w:val="16F1513C"/>
    <w:rsid w:val="170041D7"/>
    <w:rsid w:val="175532F6"/>
    <w:rsid w:val="177024B6"/>
    <w:rsid w:val="17967274"/>
    <w:rsid w:val="17B114B9"/>
    <w:rsid w:val="17B2244B"/>
    <w:rsid w:val="17C54E04"/>
    <w:rsid w:val="17D415AA"/>
    <w:rsid w:val="17E83BE2"/>
    <w:rsid w:val="17EF1C46"/>
    <w:rsid w:val="17FD2D21"/>
    <w:rsid w:val="18040B6D"/>
    <w:rsid w:val="18110B78"/>
    <w:rsid w:val="181E6831"/>
    <w:rsid w:val="1828225D"/>
    <w:rsid w:val="18404E6B"/>
    <w:rsid w:val="184F5761"/>
    <w:rsid w:val="185D2DB4"/>
    <w:rsid w:val="18D50E9C"/>
    <w:rsid w:val="18E077B1"/>
    <w:rsid w:val="18EC7A5C"/>
    <w:rsid w:val="18EF5F6F"/>
    <w:rsid w:val="18FC5086"/>
    <w:rsid w:val="19157C03"/>
    <w:rsid w:val="191B45CC"/>
    <w:rsid w:val="1923444B"/>
    <w:rsid w:val="192875F0"/>
    <w:rsid w:val="19315163"/>
    <w:rsid w:val="194635FC"/>
    <w:rsid w:val="194E2F55"/>
    <w:rsid w:val="19696A04"/>
    <w:rsid w:val="19930CD5"/>
    <w:rsid w:val="19BC54DD"/>
    <w:rsid w:val="19BC6E25"/>
    <w:rsid w:val="19DE755C"/>
    <w:rsid w:val="1A795CE5"/>
    <w:rsid w:val="1A7C689D"/>
    <w:rsid w:val="1A947ABE"/>
    <w:rsid w:val="1AAC5C90"/>
    <w:rsid w:val="1AB37C1B"/>
    <w:rsid w:val="1AC20D3F"/>
    <w:rsid w:val="1AC7556A"/>
    <w:rsid w:val="1AD13C8C"/>
    <w:rsid w:val="1B440F1E"/>
    <w:rsid w:val="1B645FED"/>
    <w:rsid w:val="1B716B10"/>
    <w:rsid w:val="1B9B66DD"/>
    <w:rsid w:val="1BB04B76"/>
    <w:rsid w:val="1BB751FD"/>
    <w:rsid w:val="1BBA6912"/>
    <w:rsid w:val="1BC06D82"/>
    <w:rsid w:val="1BC24E09"/>
    <w:rsid w:val="1BD326FC"/>
    <w:rsid w:val="1C062AAD"/>
    <w:rsid w:val="1C3877B7"/>
    <w:rsid w:val="1C744DE0"/>
    <w:rsid w:val="1C7A5840"/>
    <w:rsid w:val="1C8E630C"/>
    <w:rsid w:val="1CAA656E"/>
    <w:rsid w:val="1CCA6331"/>
    <w:rsid w:val="1CE017D3"/>
    <w:rsid w:val="1CF12D49"/>
    <w:rsid w:val="1CF32E44"/>
    <w:rsid w:val="1D0522C6"/>
    <w:rsid w:val="1D30252A"/>
    <w:rsid w:val="1D416E13"/>
    <w:rsid w:val="1D435DD5"/>
    <w:rsid w:val="1D4905F5"/>
    <w:rsid w:val="1D4C7E30"/>
    <w:rsid w:val="1D6231E3"/>
    <w:rsid w:val="1D722D23"/>
    <w:rsid w:val="1DC310E8"/>
    <w:rsid w:val="1DF040D4"/>
    <w:rsid w:val="1E0414C0"/>
    <w:rsid w:val="1E164617"/>
    <w:rsid w:val="1E246329"/>
    <w:rsid w:val="1E2D7B40"/>
    <w:rsid w:val="1E696999"/>
    <w:rsid w:val="1E842285"/>
    <w:rsid w:val="1E9B591A"/>
    <w:rsid w:val="1E9F0DB8"/>
    <w:rsid w:val="1EA419F2"/>
    <w:rsid w:val="1EE36EF2"/>
    <w:rsid w:val="1F2444D3"/>
    <w:rsid w:val="1F3311A0"/>
    <w:rsid w:val="1F54707A"/>
    <w:rsid w:val="1F721949"/>
    <w:rsid w:val="1FC50411"/>
    <w:rsid w:val="1FD025F9"/>
    <w:rsid w:val="1FD07078"/>
    <w:rsid w:val="1FE34AA0"/>
    <w:rsid w:val="1FFF0306"/>
    <w:rsid w:val="2004180E"/>
    <w:rsid w:val="20177040"/>
    <w:rsid w:val="202E61E5"/>
    <w:rsid w:val="20367041"/>
    <w:rsid w:val="204D64A2"/>
    <w:rsid w:val="205617A3"/>
    <w:rsid w:val="205D1C8C"/>
    <w:rsid w:val="208657E6"/>
    <w:rsid w:val="20A91BB8"/>
    <w:rsid w:val="20AA0120"/>
    <w:rsid w:val="20EA0693"/>
    <w:rsid w:val="210B36A0"/>
    <w:rsid w:val="210B3DB1"/>
    <w:rsid w:val="210E01BD"/>
    <w:rsid w:val="21367391"/>
    <w:rsid w:val="214B2A09"/>
    <w:rsid w:val="214D483D"/>
    <w:rsid w:val="217B1ED8"/>
    <w:rsid w:val="21814549"/>
    <w:rsid w:val="2198171A"/>
    <w:rsid w:val="21A12DA8"/>
    <w:rsid w:val="21DD605A"/>
    <w:rsid w:val="21E02247"/>
    <w:rsid w:val="21E066C0"/>
    <w:rsid w:val="21E1385F"/>
    <w:rsid w:val="222E59C8"/>
    <w:rsid w:val="223A0F78"/>
    <w:rsid w:val="22737ACE"/>
    <w:rsid w:val="227E78C6"/>
    <w:rsid w:val="228D7653"/>
    <w:rsid w:val="22977AD3"/>
    <w:rsid w:val="229B6C6D"/>
    <w:rsid w:val="22A7023D"/>
    <w:rsid w:val="22AE1CD9"/>
    <w:rsid w:val="22C36E6D"/>
    <w:rsid w:val="22C71501"/>
    <w:rsid w:val="22E97D8B"/>
    <w:rsid w:val="22FC3C15"/>
    <w:rsid w:val="230607E5"/>
    <w:rsid w:val="2310646A"/>
    <w:rsid w:val="23155F8B"/>
    <w:rsid w:val="234921EF"/>
    <w:rsid w:val="23660830"/>
    <w:rsid w:val="2378770D"/>
    <w:rsid w:val="23C9217C"/>
    <w:rsid w:val="23E71201"/>
    <w:rsid w:val="23EC581F"/>
    <w:rsid w:val="240A0FB7"/>
    <w:rsid w:val="241205F9"/>
    <w:rsid w:val="243B4603"/>
    <w:rsid w:val="24437639"/>
    <w:rsid w:val="244F6CFD"/>
    <w:rsid w:val="24703388"/>
    <w:rsid w:val="247713F0"/>
    <w:rsid w:val="24812122"/>
    <w:rsid w:val="249D10AA"/>
    <w:rsid w:val="24A7790F"/>
    <w:rsid w:val="24C43CF1"/>
    <w:rsid w:val="24C45033"/>
    <w:rsid w:val="24C7552A"/>
    <w:rsid w:val="24DA139E"/>
    <w:rsid w:val="24DA3DCA"/>
    <w:rsid w:val="254440D6"/>
    <w:rsid w:val="2559367D"/>
    <w:rsid w:val="25A55281"/>
    <w:rsid w:val="25A6780D"/>
    <w:rsid w:val="25B964FD"/>
    <w:rsid w:val="25CD7E65"/>
    <w:rsid w:val="260A6911"/>
    <w:rsid w:val="26107FE8"/>
    <w:rsid w:val="26187F2D"/>
    <w:rsid w:val="26435FD1"/>
    <w:rsid w:val="266310B8"/>
    <w:rsid w:val="267D505B"/>
    <w:rsid w:val="26841F05"/>
    <w:rsid w:val="26847AF2"/>
    <w:rsid w:val="26AE32C6"/>
    <w:rsid w:val="26CA699C"/>
    <w:rsid w:val="26FF67FA"/>
    <w:rsid w:val="27143E33"/>
    <w:rsid w:val="2715514A"/>
    <w:rsid w:val="27673217"/>
    <w:rsid w:val="276C60A9"/>
    <w:rsid w:val="277076B1"/>
    <w:rsid w:val="278D7319"/>
    <w:rsid w:val="27EA5ECB"/>
    <w:rsid w:val="27F1511F"/>
    <w:rsid w:val="27F769A1"/>
    <w:rsid w:val="280328C8"/>
    <w:rsid w:val="28221B0A"/>
    <w:rsid w:val="283C5591"/>
    <w:rsid w:val="28664345"/>
    <w:rsid w:val="28B22F95"/>
    <w:rsid w:val="28C202FB"/>
    <w:rsid w:val="28D30EFD"/>
    <w:rsid w:val="28F64C93"/>
    <w:rsid w:val="29051259"/>
    <w:rsid w:val="29127719"/>
    <w:rsid w:val="292769B9"/>
    <w:rsid w:val="295332CC"/>
    <w:rsid w:val="29686C65"/>
    <w:rsid w:val="296F6892"/>
    <w:rsid w:val="299D2CCE"/>
    <w:rsid w:val="29AF6E45"/>
    <w:rsid w:val="29B55938"/>
    <w:rsid w:val="29B73FDD"/>
    <w:rsid w:val="2A0A7CA2"/>
    <w:rsid w:val="2A3B026B"/>
    <w:rsid w:val="2A4A1F82"/>
    <w:rsid w:val="2A595A06"/>
    <w:rsid w:val="2A5B0219"/>
    <w:rsid w:val="2A7B0F65"/>
    <w:rsid w:val="2AAD2B16"/>
    <w:rsid w:val="2ABF48C9"/>
    <w:rsid w:val="2AED159A"/>
    <w:rsid w:val="2AF84113"/>
    <w:rsid w:val="2B1A08A9"/>
    <w:rsid w:val="2B2A4AD0"/>
    <w:rsid w:val="2B512BC7"/>
    <w:rsid w:val="2B5C2ADF"/>
    <w:rsid w:val="2B802DB5"/>
    <w:rsid w:val="2B954D16"/>
    <w:rsid w:val="2BAD19F9"/>
    <w:rsid w:val="2BB80CCB"/>
    <w:rsid w:val="2BCA67BE"/>
    <w:rsid w:val="2C1942C9"/>
    <w:rsid w:val="2C1A0C09"/>
    <w:rsid w:val="2C1A7FB4"/>
    <w:rsid w:val="2C272E66"/>
    <w:rsid w:val="2C783320"/>
    <w:rsid w:val="2C7C498A"/>
    <w:rsid w:val="2C874BD3"/>
    <w:rsid w:val="2C8A4603"/>
    <w:rsid w:val="2CBB6547"/>
    <w:rsid w:val="2CC40931"/>
    <w:rsid w:val="2CCD42C7"/>
    <w:rsid w:val="2CDD73AB"/>
    <w:rsid w:val="2D3266E6"/>
    <w:rsid w:val="2D567E9B"/>
    <w:rsid w:val="2D972AA6"/>
    <w:rsid w:val="2D9C475E"/>
    <w:rsid w:val="2DD31A50"/>
    <w:rsid w:val="2DE9034C"/>
    <w:rsid w:val="2E08045B"/>
    <w:rsid w:val="2E136B07"/>
    <w:rsid w:val="2E224D83"/>
    <w:rsid w:val="2E25593C"/>
    <w:rsid w:val="2E427AA4"/>
    <w:rsid w:val="2E78572B"/>
    <w:rsid w:val="2E8C62CB"/>
    <w:rsid w:val="2EA4642A"/>
    <w:rsid w:val="2EB34075"/>
    <w:rsid w:val="2EBA070F"/>
    <w:rsid w:val="2EDE2416"/>
    <w:rsid w:val="2EE70B0E"/>
    <w:rsid w:val="2EEB5F02"/>
    <w:rsid w:val="2EFB1BC7"/>
    <w:rsid w:val="2F091DC6"/>
    <w:rsid w:val="2F0B0344"/>
    <w:rsid w:val="2F3A1EB1"/>
    <w:rsid w:val="2F3B374E"/>
    <w:rsid w:val="2F8318F1"/>
    <w:rsid w:val="2F982D0E"/>
    <w:rsid w:val="2FA11771"/>
    <w:rsid w:val="2FA4373E"/>
    <w:rsid w:val="2FCA2272"/>
    <w:rsid w:val="2FE91E32"/>
    <w:rsid w:val="300B188E"/>
    <w:rsid w:val="30193F32"/>
    <w:rsid w:val="305B147F"/>
    <w:rsid w:val="30A91695"/>
    <w:rsid w:val="30B84EF6"/>
    <w:rsid w:val="30CE4425"/>
    <w:rsid w:val="30E71D90"/>
    <w:rsid w:val="31045536"/>
    <w:rsid w:val="314E64E4"/>
    <w:rsid w:val="31512E39"/>
    <w:rsid w:val="316F30C4"/>
    <w:rsid w:val="31855F2E"/>
    <w:rsid w:val="318C51CF"/>
    <w:rsid w:val="31953C35"/>
    <w:rsid w:val="319D1DB1"/>
    <w:rsid w:val="31BA7FFE"/>
    <w:rsid w:val="31C037D1"/>
    <w:rsid w:val="31D5273E"/>
    <w:rsid w:val="322406FC"/>
    <w:rsid w:val="325F2795"/>
    <w:rsid w:val="32642FA1"/>
    <w:rsid w:val="3266670A"/>
    <w:rsid w:val="32B15B9E"/>
    <w:rsid w:val="32EF52E9"/>
    <w:rsid w:val="333859B5"/>
    <w:rsid w:val="33386905"/>
    <w:rsid w:val="333A7A11"/>
    <w:rsid w:val="33685E10"/>
    <w:rsid w:val="337543EF"/>
    <w:rsid w:val="33903E65"/>
    <w:rsid w:val="33B750A0"/>
    <w:rsid w:val="33C203D6"/>
    <w:rsid w:val="33F54F3A"/>
    <w:rsid w:val="341A0D36"/>
    <w:rsid w:val="3446137B"/>
    <w:rsid w:val="34510574"/>
    <w:rsid w:val="34621597"/>
    <w:rsid w:val="347C6531"/>
    <w:rsid w:val="348C7F20"/>
    <w:rsid w:val="349F6113"/>
    <w:rsid w:val="34B4644C"/>
    <w:rsid w:val="34C33E38"/>
    <w:rsid w:val="34DE2E68"/>
    <w:rsid w:val="34F51B83"/>
    <w:rsid w:val="35320BF1"/>
    <w:rsid w:val="35561225"/>
    <w:rsid w:val="355E526E"/>
    <w:rsid w:val="35717A12"/>
    <w:rsid w:val="35911295"/>
    <w:rsid w:val="35B80401"/>
    <w:rsid w:val="35BB0C10"/>
    <w:rsid w:val="360A0B5F"/>
    <w:rsid w:val="36486195"/>
    <w:rsid w:val="364F04FC"/>
    <w:rsid w:val="366D2AC6"/>
    <w:rsid w:val="367F4025"/>
    <w:rsid w:val="36AA0C61"/>
    <w:rsid w:val="36B8339A"/>
    <w:rsid w:val="36BE1AC5"/>
    <w:rsid w:val="36C819D9"/>
    <w:rsid w:val="36FA7C80"/>
    <w:rsid w:val="370C4B29"/>
    <w:rsid w:val="373C4E1C"/>
    <w:rsid w:val="37514B4A"/>
    <w:rsid w:val="376745F1"/>
    <w:rsid w:val="37695E5C"/>
    <w:rsid w:val="37CE3F17"/>
    <w:rsid w:val="37D304F5"/>
    <w:rsid w:val="38046470"/>
    <w:rsid w:val="38160C73"/>
    <w:rsid w:val="383319C0"/>
    <w:rsid w:val="38682E1F"/>
    <w:rsid w:val="38827233"/>
    <w:rsid w:val="38CC7F95"/>
    <w:rsid w:val="38D56425"/>
    <w:rsid w:val="39113246"/>
    <w:rsid w:val="39281E04"/>
    <w:rsid w:val="393D413B"/>
    <w:rsid w:val="394755B5"/>
    <w:rsid w:val="394F3D54"/>
    <w:rsid w:val="3959649D"/>
    <w:rsid w:val="396338F1"/>
    <w:rsid w:val="396937E5"/>
    <w:rsid w:val="39B01885"/>
    <w:rsid w:val="39C6259B"/>
    <w:rsid w:val="39C65C9E"/>
    <w:rsid w:val="39E849D0"/>
    <w:rsid w:val="39EF5C71"/>
    <w:rsid w:val="3A16321A"/>
    <w:rsid w:val="3A1F223D"/>
    <w:rsid w:val="3A242626"/>
    <w:rsid w:val="3A395B80"/>
    <w:rsid w:val="3A397054"/>
    <w:rsid w:val="3A46331B"/>
    <w:rsid w:val="3A4E30DE"/>
    <w:rsid w:val="3A5E5684"/>
    <w:rsid w:val="3A654512"/>
    <w:rsid w:val="3A732634"/>
    <w:rsid w:val="3A832B32"/>
    <w:rsid w:val="3A954A03"/>
    <w:rsid w:val="3AB1709C"/>
    <w:rsid w:val="3AD624DC"/>
    <w:rsid w:val="3AE85A25"/>
    <w:rsid w:val="3AF45BC2"/>
    <w:rsid w:val="3AF71BDA"/>
    <w:rsid w:val="3B0264B1"/>
    <w:rsid w:val="3B4716E4"/>
    <w:rsid w:val="3B5A5B0F"/>
    <w:rsid w:val="3B780B29"/>
    <w:rsid w:val="3B823B99"/>
    <w:rsid w:val="3B982177"/>
    <w:rsid w:val="3BC4787E"/>
    <w:rsid w:val="3BFE4C2A"/>
    <w:rsid w:val="3C024FD0"/>
    <w:rsid w:val="3C2D43BB"/>
    <w:rsid w:val="3C3730F1"/>
    <w:rsid w:val="3C3C7E11"/>
    <w:rsid w:val="3C463B89"/>
    <w:rsid w:val="3C534750"/>
    <w:rsid w:val="3C873033"/>
    <w:rsid w:val="3C8C61A8"/>
    <w:rsid w:val="3C920D09"/>
    <w:rsid w:val="3CA1428B"/>
    <w:rsid w:val="3CCA5FCE"/>
    <w:rsid w:val="3CDD5879"/>
    <w:rsid w:val="3CEB29B4"/>
    <w:rsid w:val="3CF575EF"/>
    <w:rsid w:val="3D382FC9"/>
    <w:rsid w:val="3D533037"/>
    <w:rsid w:val="3D680AB4"/>
    <w:rsid w:val="3D9C1124"/>
    <w:rsid w:val="3DD6224C"/>
    <w:rsid w:val="3E1220B8"/>
    <w:rsid w:val="3E2E0EC1"/>
    <w:rsid w:val="3E3A48A4"/>
    <w:rsid w:val="3E3D281A"/>
    <w:rsid w:val="3E686A78"/>
    <w:rsid w:val="3E690BEC"/>
    <w:rsid w:val="3E740426"/>
    <w:rsid w:val="3EDD1B1D"/>
    <w:rsid w:val="3EE256BA"/>
    <w:rsid w:val="3EE62614"/>
    <w:rsid w:val="3F254180"/>
    <w:rsid w:val="3F2759BB"/>
    <w:rsid w:val="3F305EA3"/>
    <w:rsid w:val="3F390A05"/>
    <w:rsid w:val="3F565523"/>
    <w:rsid w:val="3F5758D0"/>
    <w:rsid w:val="3F5E4AE2"/>
    <w:rsid w:val="3F700BC6"/>
    <w:rsid w:val="3F745F5B"/>
    <w:rsid w:val="3F7E4BC6"/>
    <w:rsid w:val="3F80082C"/>
    <w:rsid w:val="3FAC302A"/>
    <w:rsid w:val="40126351"/>
    <w:rsid w:val="402732C1"/>
    <w:rsid w:val="40293588"/>
    <w:rsid w:val="403406A1"/>
    <w:rsid w:val="404510D0"/>
    <w:rsid w:val="408F5B5A"/>
    <w:rsid w:val="40980652"/>
    <w:rsid w:val="40A002D0"/>
    <w:rsid w:val="40D21E7D"/>
    <w:rsid w:val="40D559E6"/>
    <w:rsid w:val="40FF2E32"/>
    <w:rsid w:val="410812CF"/>
    <w:rsid w:val="41092C64"/>
    <w:rsid w:val="41120972"/>
    <w:rsid w:val="41217EC5"/>
    <w:rsid w:val="418156D0"/>
    <w:rsid w:val="418E16A4"/>
    <w:rsid w:val="41921443"/>
    <w:rsid w:val="41C95A4C"/>
    <w:rsid w:val="41DF30D7"/>
    <w:rsid w:val="420B1EF2"/>
    <w:rsid w:val="42393817"/>
    <w:rsid w:val="42485ECA"/>
    <w:rsid w:val="424C01C6"/>
    <w:rsid w:val="427D6BDE"/>
    <w:rsid w:val="429124DE"/>
    <w:rsid w:val="42980C81"/>
    <w:rsid w:val="42D16E5A"/>
    <w:rsid w:val="42EE37B6"/>
    <w:rsid w:val="43147DC7"/>
    <w:rsid w:val="43364AC9"/>
    <w:rsid w:val="43CE502A"/>
    <w:rsid w:val="43D37E34"/>
    <w:rsid w:val="43FA7586"/>
    <w:rsid w:val="43FE0D32"/>
    <w:rsid w:val="441D42B3"/>
    <w:rsid w:val="44423C3A"/>
    <w:rsid w:val="446A11B0"/>
    <w:rsid w:val="446C263F"/>
    <w:rsid w:val="446F4FD8"/>
    <w:rsid w:val="4481621C"/>
    <w:rsid w:val="4485077C"/>
    <w:rsid w:val="449B3CC8"/>
    <w:rsid w:val="44A12BFD"/>
    <w:rsid w:val="45013B4E"/>
    <w:rsid w:val="451E6930"/>
    <w:rsid w:val="452F5528"/>
    <w:rsid w:val="454A053E"/>
    <w:rsid w:val="454C279F"/>
    <w:rsid w:val="45E77637"/>
    <w:rsid w:val="45EA1F66"/>
    <w:rsid w:val="45F210FD"/>
    <w:rsid w:val="45FC03F9"/>
    <w:rsid w:val="460841FE"/>
    <w:rsid w:val="46196350"/>
    <w:rsid w:val="4652529B"/>
    <w:rsid w:val="467E2837"/>
    <w:rsid w:val="469530B2"/>
    <w:rsid w:val="46A039A7"/>
    <w:rsid w:val="46A60079"/>
    <w:rsid w:val="46B71FFC"/>
    <w:rsid w:val="46C834DB"/>
    <w:rsid w:val="46D56C82"/>
    <w:rsid w:val="46D903E5"/>
    <w:rsid w:val="46F82E77"/>
    <w:rsid w:val="470F31A5"/>
    <w:rsid w:val="47124FB8"/>
    <w:rsid w:val="47421325"/>
    <w:rsid w:val="476352EA"/>
    <w:rsid w:val="47DF0D86"/>
    <w:rsid w:val="47F5686B"/>
    <w:rsid w:val="48286220"/>
    <w:rsid w:val="48780399"/>
    <w:rsid w:val="48C4417A"/>
    <w:rsid w:val="492D467C"/>
    <w:rsid w:val="494C59B1"/>
    <w:rsid w:val="494D21B6"/>
    <w:rsid w:val="495216AF"/>
    <w:rsid w:val="496D0DC3"/>
    <w:rsid w:val="49A93807"/>
    <w:rsid w:val="49D93A80"/>
    <w:rsid w:val="4A0004D1"/>
    <w:rsid w:val="4A2E25CF"/>
    <w:rsid w:val="4A316028"/>
    <w:rsid w:val="4A4C4A80"/>
    <w:rsid w:val="4A5E6107"/>
    <w:rsid w:val="4A753D58"/>
    <w:rsid w:val="4A9714F8"/>
    <w:rsid w:val="4AA513FE"/>
    <w:rsid w:val="4AC0011E"/>
    <w:rsid w:val="4AD42B9A"/>
    <w:rsid w:val="4AF971D5"/>
    <w:rsid w:val="4B266CFC"/>
    <w:rsid w:val="4B2F07E2"/>
    <w:rsid w:val="4B3B62B6"/>
    <w:rsid w:val="4B4561B6"/>
    <w:rsid w:val="4B4C3322"/>
    <w:rsid w:val="4B633EA0"/>
    <w:rsid w:val="4B7F482D"/>
    <w:rsid w:val="4B940227"/>
    <w:rsid w:val="4BB27EA9"/>
    <w:rsid w:val="4BBB1ABB"/>
    <w:rsid w:val="4BCD7846"/>
    <w:rsid w:val="4BCE2E49"/>
    <w:rsid w:val="4BEC1C0F"/>
    <w:rsid w:val="4BF54956"/>
    <w:rsid w:val="4BFB6284"/>
    <w:rsid w:val="4C383367"/>
    <w:rsid w:val="4C3A7565"/>
    <w:rsid w:val="4C630A6C"/>
    <w:rsid w:val="4CAC4F11"/>
    <w:rsid w:val="4CC75F15"/>
    <w:rsid w:val="4CE404FE"/>
    <w:rsid w:val="4CE46C84"/>
    <w:rsid w:val="4CFD59DA"/>
    <w:rsid w:val="4D1F0DBC"/>
    <w:rsid w:val="4D2376A8"/>
    <w:rsid w:val="4D490108"/>
    <w:rsid w:val="4D5216FF"/>
    <w:rsid w:val="4D6461FD"/>
    <w:rsid w:val="4D6572CC"/>
    <w:rsid w:val="4DA529CC"/>
    <w:rsid w:val="4DBD4D28"/>
    <w:rsid w:val="4DEF0A80"/>
    <w:rsid w:val="4E091E22"/>
    <w:rsid w:val="4E14493A"/>
    <w:rsid w:val="4E304361"/>
    <w:rsid w:val="4E9D6E06"/>
    <w:rsid w:val="4E9E0D44"/>
    <w:rsid w:val="4EBD6773"/>
    <w:rsid w:val="4EE60F5A"/>
    <w:rsid w:val="4F4F7BF2"/>
    <w:rsid w:val="4F5722B2"/>
    <w:rsid w:val="4FB00274"/>
    <w:rsid w:val="4FD505B7"/>
    <w:rsid w:val="4FFF0C7D"/>
    <w:rsid w:val="50046A4B"/>
    <w:rsid w:val="500D7E4B"/>
    <w:rsid w:val="500E2169"/>
    <w:rsid w:val="501B15F3"/>
    <w:rsid w:val="501D5318"/>
    <w:rsid w:val="50390DFF"/>
    <w:rsid w:val="503A5CBE"/>
    <w:rsid w:val="503B4EDD"/>
    <w:rsid w:val="5074572D"/>
    <w:rsid w:val="50A852C3"/>
    <w:rsid w:val="50B338D2"/>
    <w:rsid w:val="50BF7AFD"/>
    <w:rsid w:val="50CF2FD2"/>
    <w:rsid w:val="50DF6331"/>
    <w:rsid w:val="51263C23"/>
    <w:rsid w:val="513941DD"/>
    <w:rsid w:val="514453C0"/>
    <w:rsid w:val="51471EF2"/>
    <w:rsid w:val="514D3D51"/>
    <w:rsid w:val="51AD76A4"/>
    <w:rsid w:val="51AE4544"/>
    <w:rsid w:val="51B07ECB"/>
    <w:rsid w:val="51BC72A6"/>
    <w:rsid w:val="51CA7AF9"/>
    <w:rsid w:val="51EB2A6C"/>
    <w:rsid w:val="520532AB"/>
    <w:rsid w:val="52081DE9"/>
    <w:rsid w:val="522C47A3"/>
    <w:rsid w:val="52553F08"/>
    <w:rsid w:val="525A24DD"/>
    <w:rsid w:val="525E55DB"/>
    <w:rsid w:val="52711C21"/>
    <w:rsid w:val="52A1578A"/>
    <w:rsid w:val="52A77FE0"/>
    <w:rsid w:val="52CB710E"/>
    <w:rsid w:val="535535FB"/>
    <w:rsid w:val="53A65551"/>
    <w:rsid w:val="53F11CFC"/>
    <w:rsid w:val="53F72164"/>
    <w:rsid w:val="542E5717"/>
    <w:rsid w:val="54416626"/>
    <w:rsid w:val="545422DB"/>
    <w:rsid w:val="548668F8"/>
    <w:rsid w:val="548D4A54"/>
    <w:rsid w:val="549D238D"/>
    <w:rsid w:val="549E629E"/>
    <w:rsid w:val="54A11698"/>
    <w:rsid w:val="54AF34F7"/>
    <w:rsid w:val="54D444E6"/>
    <w:rsid w:val="54DA1E38"/>
    <w:rsid w:val="54F14BD9"/>
    <w:rsid w:val="552273D1"/>
    <w:rsid w:val="555015EA"/>
    <w:rsid w:val="555B42A6"/>
    <w:rsid w:val="5578045E"/>
    <w:rsid w:val="558D74B8"/>
    <w:rsid w:val="559C0E3D"/>
    <w:rsid w:val="55BB38E5"/>
    <w:rsid w:val="55D56206"/>
    <w:rsid w:val="55F24DBC"/>
    <w:rsid w:val="560B1C7F"/>
    <w:rsid w:val="5615134B"/>
    <w:rsid w:val="563B5BAA"/>
    <w:rsid w:val="564022E8"/>
    <w:rsid w:val="567F6C01"/>
    <w:rsid w:val="568061E8"/>
    <w:rsid w:val="56856DB8"/>
    <w:rsid w:val="569339FC"/>
    <w:rsid w:val="56941FF7"/>
    <w:rsid w:val="56986B27"/>
    <w:rsid w:val="56A82612"/>
    <w:rsid w:val="56D50A60"/>
    <w:rsid w:val="56DF698B"/>
    <w:rsid w:val="57010E56"/>
    <w:rsid w:val="571037D7"/>
    <w:rsid w:val="572C430B"/>
    <w:rsid w:val="57385175"/>
    <w:rsid w:val="573A3314"/>
    <w:rsid w:val="573B6958"/>
    <w:rsid w:val="576643F8"/>
    <w:rsid w:val="57677113"/>
    <w:rsid w:val="5772690B"/>
    <w:rsid w:val="57760EB4"/>
    <w:rsid w:val="579D2F31"/>
    <w:rsid w:val="57C66952"/>
    <w:rsid w:val="57DA4EE2"/>
    <w:rsid w:val="57FB6BFD"/>
    <w:rsid w:val="58144AAC"/>
    <w:rsid w:val="583F3CE7"/>
    <w:rsid w:val="58484E6F"/>
    <w:rsid w:val="585E47A6"/>
    <w:rsid w:val="585F580A"/>
    <w:rsid w:val="58605EE7"/>
    <w:rsid w:val="587B2375"/>
    <w:rsid w:val="58B07700"/>
    <w:rsid w:val="58C061FE"/>
    <w:rsid w:val="58C624AB"/>
    <w:rsid w:val="58E46D7F"/>
    <w:rsid w:val="58ED3EC3"/>
    <w:rsid w:val="591D5523"/>
    <w:rsid w:val="59244ACF"/>
    <w:rsid w:val="592F3749"/>
    <w:rsid w:val="597A6F47"/>
    <w:rsid w:val="597D379F"/>
    <w:rsid w:val="59A531CC"/>
    <w:rsid w:val="59AC65CF"/>
    <w:rsid w:val="59AE09C7"/>
    <w:rsid w:val="59B33CEB"/>
    <w:rsid w:val="59D57FD7"/>
    <w:rsid w:val="59FA49B4"/>
    <w:rsid w:val="5A1B14BA"/>
    <w:rsid w:val="5A287305"/>
    <w:rsid w:val="5A3C31FB"/>
    <w:rsid w:val="5A3C52C2"/>
    <w:rsid w:val="5A3D7879"/>
    <w:rsid w:val="5A401118"/>
    <w:rsid w:val="5A4536D4"/>
    <w:rsid w:val="5A571056"/>
    <w:rsid w:val="5AB650F1"/>
    <w:rsid w:val="5ABA7CF2"/>
    <w:rsid w:val="5AF44D7C"/>
    <w:rsid w:val="5B171EE2"/>
    <w:rsid w:val="5B3A701D"/>
    <w:rsid w:val="5B460367"/>
    <w:rsid w:val="5B7602DF"/>
    <w:rsid w:val="5BAD44BC"/>
    <w:rsid w:val="5BBF510D"/>
    <w:rsid w:val="5BEE2830"/>
    <w:rsid w:val="5BFD0441"/>
    <w:rsid w:val="5C010EE8"/>
    <w:rsid w:val="5C2D589B"/>
    <w:rsid w:val="5C443E5D"/>
    <w:rsid w:val="5C632B1C"/>
    <w:rsid w:val="5C6C2C05"/>
    <w:rsid w:val="5C8353A4"/>
    <w:rsid w:val="5C8D718F"/>
    <w:rsid w:val="5C9C4EBA"/>
    <w:rsid w:val="5CA41B00"/>
    <w:rsid w:val="5CDC3E9E"/>
    <w:rsid w:val="5CE00D92"/>
    <w:rsid w:val="5D09545C"/>
    <w:rsid w:val="5D0B7C77"/>
    <w:rsid w:val="5D3F1D13"/>
    <w:rsid w:val="5D4F59B7"/>
    <w:rsid w:val="5D531E86"/>
    <w:rsid w:val="5D5B4F73"/>
    <w:rsid w:val="5D5D72AE"/>
    <w:rsid w:val="5D5D7DC2"/>
    <w:rsid w:val="5D666CD7"/>
    <w:rsid w:val="5D7026F3"/>
    <w:rsid w:val="5D8501A6"/>
    <w:rsid w:val="5DA21310"/>
    <w:rsid w:val="5DBB2481"/>
    <w:rsid w:val="5DC8321E"/>
    <w:rsid w:val="5DC87227"/>
    <w:rsid w:val="5DE76BD9"/>
    <w:rsid w:val="5DEB49E9"/>
    <w:rsid w:val="5E041576"/>
    <w:rsid w:val="5E3F0690"/>
    <w:rsid w:val="5E491AB5"/>
    <w:rsid w:val="5E4F6538"/>
    <w:rsid w:val="5E952607"/>
    <w:rsid w:val="5EA85EA7"/>
    <w:rsid w:val="5EC34C87"/>
    <w:rsid w:val="5ED773FA"/>
    <w:rsid w:val="5EEF2289"/>
    <w:rsid w:val="5EF42900"/>
    <w:rsid w:val="5F025B29"/>
    <w:rsid w:val="5F0F63B3"/>
    <w:rsid w:val="5F164FEF"/>
    <w:rsid w:val="5F1D0CC8"/>
    <w:rsid w:val="5F1D1A2D"/>
    <w:rsid w:val="5F271F85"/>
    <w:rsid w:val="5F3C7405"/>
    <w:rsid w:val="5F49130E"/>
    <w:rsid w:val="5F586C73"/>
    <w:rsid w:val="5F672A4D"/>
    <w:rsid w:val="5F713B30"/>
    <w:rsid w:val="5F9D2AEA"/>
    <w:rsid w:val="5FA45A08"/>
    <w:rsid w:val="5FC13310"/>
    <w:rsid w:val="5FC85946"/>
    <w:rsid w:val="60692C8A"/>
    <w:rsid w:val="60752ADE"/>
    <w:rsid w:val="60925CA5"/>
    <w:rsid w:val="60C839F1"/>
    <w:rsid w:val="60EA5E4A"/>
    <w:rsid w:val="613065E3"/>
    <w:rsid w:val="614A4F69"/>
    <w:rsid w:val="61755326"/>
    <w:rsid w:val="61A3698F"/>
    <w:rsid w:val="61A37C29"/>
    <w:rsid w:val="61B247AC"/>
    <w:rsid w:val="61D173A0"/>
    <w:rsid w:val="620C5F19"/>
    <w:rsid w:val="621150BC"/>
    <w:rsid w:val="62127F9B"/>
    <w:rsid w:val="622C1C6F"/>
    <w:rsid w:val="62465FD8"/>
    <w:rsid w:val="6259751A"/>
    <w:rsid w:val="625D423E"/>
    <w:rsid w:val="628328BF"/>
    <w:rsid w:val="62894B22"/>
    <w:rsid w:val="62957C3E"/>
    <w:rsid w:val="629A5341"/>
    <w:rsid w:val="62B419D9"/>
    <w:rsid w:val="62DE5865"/>
    <w:rsid w:val="62F951BB"/>
    <w:rsid w:val="630B783C"/>
    <w:rsid w:val="63121A34"/>
    <w:rsid w:val="63291EE3"/>
    <w:rsid w:val="635E6B18"/>
    <w:rsid w:val="63860ED8"/>
    <w:rsid w:val="639F1F8F"/>
    <w:rsid w:val="63A01DCF"/>
    <w:rsid w:val="63A856DF"/>
    <w:rsid w:val="63AB6E90"/>
    <w:rsid w:val="63B75674"/>
    <w:rsid w:val="63B87707"/>
    <w:rsid w:val="63CA4D54"/>
    <w:rsid w:val="63E74942"/>
    <w:rsid w:val="6404286E"/>
    <w:rsid w:val="64B56CF0"/>
    <w:rsid w:val="64DD7C53"/>
    <w:rsid w:val="64E76859"/>
    <w:rsid w:val="650D65D6"/>
    <w:rsid w:val="65173E64"/>
    <w:rsid w:val="65204BF0"/>
    <w:rsid w:val="652B5328"/>
    <w:rsid w:val="655A30CF"/>
    <w:rsid w:val="655D2A04"/>
    <w:rsid w:val="657405C6"/>
    <w:rsid w:val="65876A10"/>
    <w:rsid w:val="65A55E78"/>
    <w:rsid w:val="65A83A29"/>
    <w:rsid w:val="65C404DF"/>
    <w:rsid w:val="65D773EA"/>
    <w:rsid w:val="65F20CC4"/>
    <w:rsid w:val="660B5A46"/>
    <w:rsid w:val="660D775F"/>
    <w:rsid w:val="66167EEE"/>
    <w:rsid w:val="66240491"/>
    <w:rsid w:val="66484572"/>
    <w:rsid w:val="6665192E"/>
    <w:rsid w:val="666F5A99"/>
    <w:rsid w:val="66971116"/>
    <w:rsid w:val="66A569BD"/>
    <w:rsid w:val="66A80B39"/>
    <w:rsid w:val="66F23FA4"/>
    <w:rsid w:val="673626A1"/>
    <w:rsid w:val="674817E6"/>
    <w:rsid w:val="67524743"/>
    <w:rsid w:val="675F2474"/>
    <w:rsid w:val="676E06B1"/>
    <w:rsid w:val="67915AFA"/>
    <w:rsid w:val="67AE730F"/>
    <w:rsid w:val="67B746E1"/>
    <w:rsid w:val="67C52D03"/>
    <w:rsid w:val="67D96613"/>
    <w:rsid w:val="67D96B3C"/>
    <w:rsid w:val="67F06616"/>
    <w:rsid w:val="67FA3310"/>
    <w:rsid w:val="67FA6F92"/>
    <w:rsid w:val="67FE24F9"/>
    <w:rsid w:val="68073982"/>
    <w:rsid w:val="680C59F7"/>
    <w:rsid w:val="681D6C94"/>
    <w:rsid w:val="6837517F"/>
    <w:rsid w:val="6858719E"/>
    <w:rsid w:val="68942B64"/>
    <w:rsid w:val="68990DF6"/>
    <w:rsid w:val="68BA0485"/>
    <w:rsid w:val="68C62D0C"/>
    <w:rsid w:val="68D63BD4"/>
    <w:rsid w:val="68E10796"/>
    <w:rsid w:val="68E74F5A"/>
    <w:rsid w:val="691A713C"/>
    <w:rsid w:val="692E16A2"/>
    <w:rsid w:val="693D15D3"/>
    <w:rsid w:val="694343B9"/>
    <w:rsid w:val="69546DE5"/>
    <w:rsid w:val="6962764A"/>
    <w:rsid w:val="696778FE"/>
    <w:rsid w:val="69A76B44"/>
    <w:rsid w:val="69B7108E"/>
    <w:rsid w:val="69BD1DBB"/>
    <w:rsid w:val="69D04B67"/>
    <w:rsid w:val="69EB7A50"/>
    <w:rsid w:val="6A015C86"/>
    <w:rsid w:val="6A6E2AD7"/>
    <w:rsid w:val="6A997D10"/>
    <w:rsid w:val="6AAD5312"/>
    <w:rsid w:val="6AC633FE"/>
    <w:rsid w:val="6AE92548"/>
    <w:rsid w:val="6AEF67E1"/>
    <w:rsid w:val="6AFB08EA"/>
    <w:rsid w:val="6B2D2D96"/>
    <w:rsid w:val="6B344821"/>
    <w:rsid w:val="6B5175D6"/>
    <w:rsid w:val="6B85603C"/>
    <w:rsid w:val="6B8672ED"/>
    <w:rsid w:val="6BA06CB8"/>
    <w:rsid w:val="6BD7578F"/>
    <w:rsid w:val="6BD94535"/>
    <w:rsid w:val="6C17787A"/>
    <w:rsid w:val="6C552896"/>
    <w:rsid w:val="6C784D9F"/>
    <w:rsid w:val="6CCF0054"/>
    <w:rsid w:val="6CF20AD5"/>
    <w:rsid w:val="6CFD4A15"/>
    <w:rsid w:val="6D8F3036"/>
    <w:rsid w:val="6DA11A36"/>
    <w:rsid w:val="6DA57B5C"/>
    <w:rsid w:val="6DAA7914"/>
    <w:rsid w:val="6DD522D1"/>
    <w:rsid w:val="6DD64C19"/>
    <w:rsid w:val="6DDC215A"/>
    <w:rsid w:val="6DFD1623"/>
    <w:rsid w:val="6E3A11AA"/>
    <w:rsid w:val="6E613E36"/>
    <w:rsid w:val="6E6B1687"/>
    <w:rsid w:val="6E7259F8"/>
    <w:rsid w:val="6E957481"/>
    <w:rsid w:val="6E9729DE"/>
    <w:rsid w:val="6E9E104D"/>
    <w:rsid w:val="6E9F2983"/>
    <w:rsid w:val="6EA92A05"/>
    <w:rsid w:val="6EC55D9B"/>
    <w:rsid w:val="6EDB78E6"/>
    <w:rsid w:val="6F0A621F"/>
    <w:rsid w:val="6F5C4DBB"/>
    <w:rsid w:val="6F6F6961"/>
    <w:rsid w:val="6F7A379C"/>
    <w:rsid w:val="6F88257E"/>
    <w:rsid w:val="6FA2152C"/>
    <w:rsid w:val="6FB62449"/>
    <w:rsid w:val="6FEF4153"/>
    <w:rsid w:val="6FF74C55"/>
    <w:rsid w:val="702A6A20"/>
    <w:rsid w:val="70381B83"/>
    <w:rsid w:val="70560899"/>
    <w:rsid w:val="705C0D80"/>
    <w:rsid w:val="70736E71"/>
    <w:rsid w:val="70786E65"/>
    <w:rsid w:val="708223CC"/>
    <w:rsid w:val="709B7E2F"/>
    <w:rsid w:val="70A40FD8"/>
    <w:rsid w:val="70CB24B8"/>
    <w:rsid w:val="70CB51ED"/>
    <w:rsid w:val="70FD6730"/>
    <w:rsid w:val="711202C0"/>
    <w:rsid w:val="71205761"/>
    <w:rsid w:val="71262B28"/>
    <w:rsid w:val="714B767C"/>
    <w:rsid w:val="7188617A"/>
    <w:rsid w:val="71912E42"/>
    <w:rsid w:val="71CA6F23"/>
    <w:rsid w:val="71F051CB"/>
    <w:rsid w:val="71F368DF"/>
    <w:rsid w:val="72241D21"/>
    <w:rsid w:val="72264D04"/>
    <w:rsid w:val="727C15E5"/>
    <w:rsid w:val="72A126D6"/>
    <w:rsid w:val="72A22C45"/>
    <w:rsid w:val="72C70236"/>
    <w:rsid w:val="72F144E1"/>
    <w:rsid w:val="72F6625C"/>
    <w:rsid w:val="73062E05"/>
    <w:rsid w:val="733757C4"/>
    <w:rsid w:val="7342318D"/>
    <w:rsid w:val="735750EA"/>
    <w:rsid w:val="735E1977"/>
    <w:rsid w:val="73631FB0"/>
    <w:rsid w:val="73755842"/>
    <w:rsid w:val="738039E8"/>
    <w:rsid w:val="73BF6821"/>
    <w:rsid w:val="73EE11F3"/>
    <w:rsid w:val="74190E72"/>
    <w:rsid w:val="7426550B"/>
    <w:rsid w:val="742B1DFB"/>
    <w:rsid w:val="742B36B6"/>
    <w:rsid w:val="7436016B"/>
    <w:rsid w:val="745564D2"/>
    <w:rsid w:val="74563516"/>
    <w:rsid w:val="746064F3"/>
    <w:rsid w:val="74875C42"/>
    <w:rsid w:val="74E126AD"/>
    <w:rsid w:val="75086CA5"/>
    <w:rsid w:val="750B370E"/>
    <w:rsid w:val="75260B81"/>
    <w:rsid w:val="7533203D"/>
    <w:rsid w:val="753F5038"/>
    <w:rsid w:val="7555227E"/>
    <w:rsid w:val="75556D7B"/>
    <w:rsid w:val="755A3301"/>
    <w:rsid w:val="756D1F9E"/>
    <w:rsid w:val="75793C18"/>
    <w:rsid w:val="75B8097C"/>
    <w:rsid w:val="75B95B64"/>
    <w:rsid w:val="75BA4FB5"/>
    <w:rsid w:val="75EF4D87"/>
    <w:rsid w:val="763151D0"/>
    <w:rsid w:val="76447805"/>
    <w:rsid w:val="7648378F"/>
    <w:rsid w:val="7669313D"/>
    <w:rsid w:val="76730727"/>
    <w:rsid w:val="767D6311"/>
    <w:rsid w:val="76841669"/>
    <w:rsid w:val="769E34F2"/>
    <w:rsid w:val="76A906F3"/>
    <w:rsid w:val="76C93A74"/>
    <w:rsid w:val="76DE6024"/>
    <w:rsid w:val="76EB35E9"/>
    <w:rsid w:val="76F70BAE"/>
    <w:rsid w:val="76FC132D"/>
    <w:rsid w:val="76FF18F5"/>
    <w:rsid w:val="771E7565"/>
    <w:rsid w:val="77202DA0"/>
    <w:rsid w:val="77233AF8"/>
    <w:rsid w:val="776300D1"/>
    <w:rsid w:val="77695D20"/>
    <w:rsid w:val="776E5BEE"/>
    <w:rsid w:val="77931C72"/>
    <w:rsid w:val="77950B1F"/>
    <w:rsid w:val="779B14CF"/>
    <w:rsid w:val="77FB264F"/>
    <w:rsid w:val="78027E0A"/>
    <w:rsid w:val="78127D5A"/>
    <w:rsid w:val="78624731"/>
    <w:rsid w:val="7879744A"/>
    <w:rsid w:val="788D3DC6"/>
    <w:rsid w:val="788E7F96"/>
    <w:rsid w:val="789C6DC9"/>
    <w:rsid w:val="78A53640"/>
    <w:rsid w:val="78E463B6"/>
    <w:rsid w:val="78E90D0F"/>
    <w:rsid w:val="78FE7F05"/>
    <w:rsid w:val="78FF3300"/>
    <w:rsid w:val="790948B2"/>
    <w:rsid w:val="790D6C30"/>
    <w:rsid w:val="79142ED1"/>
    <w:rsid w:val="79175781"/>
    <w:rsid w:val="79275733"/>
    <w:rsid w:val="79504D29"/>
    <w:rsid w:val="79787003"/>
    <w:rsid w:val="79882829"/>
    <w:rsid w:val="79967F82"/>
    <w:rsid w:val="79C9651C"/>
    <w:rsid w:val="79CD4B0C"/>
    <w:rsid w:val="7A12305B"/>
    <w:rsid w:val="7A2105A3"/>
    <w:rsid w:val="7A284019"/>
    <w:rsid w:val="7A285830"/>
    <w:rsid w:val="7A3D3702"/>
    <w:rsid w:val="7A496D59"/>
    <w:rsid w:val="7A8810EF"/>
    <w:rsid w:val="7A926C8B"/>
    <w:rsid w:val="7A9A6486"/>
    <w:rsid w:val="7AB15465"/>
    <w:rsid w:val="7AE62643"/>
    <w:rsid w:val="7B0D0F1B"/>
    <w:rsid w:val="7B1352D3"/>
    <w:rsid w:val="7B374F6D"/>
    <w:rsid w:val="7B5A774A"/>
    <w:rsid w:val="7B6A3596"/>
    <w:rsid w:val="7B813FE1"/>
    <w:rsid w:val="7B8A305B"/>
    <w:rsid w:val="7BB7684F"/>
    <w:rsid w:val="7BC404C6"/>
    <w:rsid w:val="7BF30221"/>
    <w:rsid w:val="7BF90D8C"/>
    <w:rsid w:val="7C0A4C20"/>
    <w:rsid w:val="7C23241A"/>
    <w:rsid w:val="7C596025"/>
    <w:rsid w:val="7C5C1BB5"/>
    <w:rsid w:val="7C894DA1"/>
    <w:rsid w:val="7C8D1DD5"/>
    <w:rsid w:val="7C983914"/>
    <w:rsid w:val="7CAD5DF8"/>
    <w:rsid w:val="7CAE4BD5"/>
    <w:rsid w:val="7CC87A9D"/>
    <w:rsid w:val="7CE0581C"/>
    <w:rsid w:val="7D542AA5"/>
    <w:rsid w:val="7D635BF8"/>
    <w:rsid w:val="7DA31961"/>
    <w:rsid w:val="7DCD3293"/>
    <w:rsid w:val="7DD10585"/>
    <w:rsid w:val="7DD869DA"/>
    <w:rsid w:val="7DDA0E64"/>
    <w:rsid w:val="7DE60430"/>
    <w:rsid w:val="7E0F3ECE"/>
    <w:rsid w:val="7E3A4258"/>
    <w:rsid w:val="7E3F4771"/>
    <w:rsid w:val="7E514B84"/>
    <w:rsid w:val="7E5F5C5D"/>
    <w:rsid w:val="7E940B31"/>
    <w:rsid w:val="7E9E3B45"/>
    <w:rsid w:val="7ED30F4D"/>
    <w:rsid w:val="7EE05E60"/>
    <w:rsid w:val="7EF951A3"/>
    <w:rsid w:val="7EFB2474"/>
    <w:rsid w:val="7F3A3713"/>
    <w:rsid w:val="7F5D00AC"/>
    <w:rsid w:val="7F9B549A"/>
    <w:rsid w:val="7FA05CBC"/>
    <w:rsid w:val="7FA94241"/>
    <w:rsid w:val="7FBD41FC"/>
    <w:rsid w:val="7FEB75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15DE7"/>
  <w15:docId w15:val="{B3CF969A-3ED1-DF4F-83A8-EA8BEFD4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982"/>
    <w:pPr>
      <w:widowControl w:val="0"/>
      <w:jc w:val="both"/>
    </w:pPr>
    <w:rPr>
      <w:kern w:val="2"/>
      <w:sz w:val="21"/>
      <w:szCs w:val="22"/>
    </w:rPr>
  </w:style>
  <w:style w:type="paragraph" w:styleId="1">
    <w:name w:val="heading 1"/>
    <w:basedOn w:val="a"/>
    <w:next w:val="a"/>
    <w:link w:val="10"/>
    <w:qFormat/>
    <w:rsid w:val="00014976"/>
    <w:pPr>
      <w:keepNext/>
      <w:numPr>
        <w:numId w:val="18"/>
      </w:numPr>
      <w:spacing w:line="400" w:lineRule="exact"/>
      <w:jc w:val="center"/>
      <w:outlineLvl w:val="0"/>
    </w:pPr>
    <w:rPr>
      <w:rFonts w:ascii="Arial" w:eastAsia="SimHei" w:hAnsi="Arial" w:cs="Times New Roman"/>
      <w:b/>
      <w:bCs/>
      <w:sz w:val="30"/>
      <w:szCs w:val="36"/>
    </w:rPr>
  </w:style>
  <w:style w:type="paragraph" w:styleId="2">
    <w:name w:val="heading 2"/>
    <w:basedOn w:val="a"/>
    <w:next w:val="a"/>
    <w:link w:val="20"/>
    <w:qFormat/>
    <w:rsid w:val="006E3E0E"/>
    <w:pPr>
      <w:keepNext/>
      <w:keepLines/>
      <w:numPr>
        <w:ilvl w:val="1"/>
        <w:numId w:val="2"/>
      </w:numPr>
      <w:spacing w:beforeLines="50" w:line="400" w:lineRule="exact"/>
      <w:outlineLvl w:val="1"/>
    </w:pPr>
    <w:rPr>
      <w:rFonts w:ascii="Arial" w:eastAsia="SimHei" w:hAnsi="Arial" w:cs="Times New Roman"/>
      <w:b/>
      <w:bCs/>
      <w:caps/>
      <w:sz w:val="24"/>
      <w:szCs w:val="32"/>
    </w:rPr>
  </w:style>
  <w:style w:type="paragraph" w:styleId="30">
    <w:name w:val="heading 3"/>
    <w:basedOn w:val="a"/>
    <w:next w:val="a"/>
    <w:link w:val="31"/>
    <w:qFormat/>
    <w:rsid w:val="002C3982"/>
    <w:pPr>
      <w:keepNext/>
      <w:keepLines/>
      <w:numPr>
        <w:ilvl w:val="2"/>
        <w:numId w:val="2"/>
      </w:numPr>
      <w:spacing w:before="260" w:after="260" w:line="416" w:lineRule="auto"/>
      <w:outlineLvl w:val="2"/>
    </w:pPr>
    <w:rPr>
      <w:rFonts w:ascii="Times New Roman" w:eastAsia="SimSun" w:hAnsi="Times New Roman" w:cs="Times New Roman"/>
      <w:b/>
      <w:bCs/>
      <w:sz w:val="32"/>
      <w:szCs w:val="32"/>
    </w:rPr>
  </w:style>
  <w:style w:type="paragraph" w:styleId="4">
    <w:name w:val="heading 4"/>
    <w:basedOn w:val="a"/>
    <w:next w:val="a"/>
    <w:link w:val="40"/>
    <w:qFormat/>
    <w:rsid w:val="002C3982"/>
    <w:pPr>
      <w:keepNext/>
      <w:keepLines/>
      <w:numPr>
        <w:ilvl w:val="3"/>
        <w:numId w:val="2"/>
      </w:numPr>
      <w:spacing w:before="280" w:after="290" w:line="376" w:lineRule="auto"/>
      <w:outlineLvl w:val="3"/>
    </w:pPr>
    <w:rPr>
      <w:rFonts w:ascii="Arial" w:eastAsia="SimHei" w:hAnsi="Arial" w:cs="Times New Roman"/>
      <w:b/>
      <w:bCs/>
      <w:sz w:val="28"/>
      <w:szCs w:val="28"/>
    </w:rPr>
  </w:style>
  <w:style w:type="paragraph" w:styleId="5">
    <w:name w:val="heading 5"/>
    <w:basedOn w:val="a"/>
    <w:next w:val="a"/>
    <w:link w:val="50"/>
    <w:qFormat/>
    <w:rsid w:val="002C3982"/>
    <w:pPr>
      <w:keepNext/>
      <w:keepLines/>
      <w:numPr>
        <w:ilvl w:val="4"/>
        <w:numId w:val="2"/>
      </w:numPr>
      <w:spacing w:before="280" w:after="290" w:line="376" w:lineRule="auto"/>
      <w:outlineLvl w:val="4"/>
    </w:pPr>
    <w:rPr>
      <w:rFonts w:ascii="Times New Roman" w:eastAsia="SimSun" w:hAnsi="Times New Roman" w:cs="Times New Roman"/>
      <w:b/>
      <w:bCs/>
      <w:sz w:val="28"/>
      <w:szCs w:val="28"/>
    </w:rPr>
  </w:style>
  <w:style w:type="paragraph" w:styleId="6">
    <w:name w:val="heading 6"/>
    <w:basedOn w:val="a"/>
    <w:next w:val="a"/>
    <w:link w:val="60"/>
    <w:qFormat/>
    <w:rsid w:val="002C3982"/>
    <w:pPr>
      <w:keepNext/>
      <w:keepLines/>
      <w:numPr>
        <w:ilvl w:val="5"/>
        <w:numId w:val="2"/>
      </w:numPr>
      <w:spacing w:before="240" w:after="64" w:line="320" w:lineRule="auto"/>
      <w:outlineLvl w:val="5"/>
    </w:pPr>
    <w:rPr>
      <w:rFonts w:ascii="Arial" w:eastAsia="SimHei" w:hAnsi="Arial" w:cs="Times New Roman"/>
      <w:b/>
      <w:bCs/>
      <w:sz w:val="24"/>
      <w:szCs w:val="24"/>
    </w:rPr>
  </w:style>
  <w:style w:type="paragraph" w:styleId="7">
    <w:name w:val="heading 7"/>
    <w:basedOn w:val="a"/>
    <w:next w:val="a"/>
    <w:link w:val="70"/>
    <w:qFormat/>
    <w:rsid w:val="002C3982"/>
    <w:pPr>
      <w:keepNext/>
      <w:keepLines/>
      <w:numPr>
        <w:ilvl w:val="6"/>
        <w:numId w:val="2"/>
      </w:numPr>
      <w:spacing w:before="240" w:after="64" w:line="320" w:lineRule="auto"/>
      <w:outlineLvl w:val="6"/>
    </w:pPr>
    <w:rPr>
      <w:rFonts w:ascii="Times New Roman" w:eastAsia="SimSun" w:hAnsi="Times New Roman" w:cs="Times New Roman"/>
      <w:b/>
      <w:bCs/>
      <w:sz w:val="24"/>
      <w:szCs w:val="24"/>
    </w:rPr>
  </w:style>
  <w:style w:type="paragraph" w:styleId="8">
    <w:name w:val="heading 8"/>
    <w:basedOn w:val="a"/>
    <w:next w:val="a"/>
    <w:link w:val="80"/>
    <w:qFormat/>
    <w:rsid w:val="002C3982"/>
    <w:pPr>
      <w:keepNext/>
      <w:keepLines/>
      <w:numPr>
        <w:ilvl w:val="7"/>
        <w:numId w:val="2"/>
      </w:numPr>
      <w:spacing w:before="240" w:after="64" w:line="320" w:lineRule="auto"/>
      <w:outlineLvl w:val="7"/>
    </w:pPr>
    <w:rPr>
      <w:rFonts w:ascii="Arial" w:eastAsia="SimHei" w:hAnsi="Arial" w:cs="Times New Roman"/>
      <w:sz w:val="24"/>
      <w:szCs w:val="24"/>
    </w:rPr>
  </w:style>
  <w:style w:type="paragraph" w:styleId="9">
    <w:name w:val="heading 9"/>
    <w:basedOn w:val="a"/>
    <w:next w:val="a"/>
    <w:link w:val="90"/>
    <w:qFormat/>
    <w:rsid w:val="002C3982"/>
    <w:pPr>
      <w:keepNext/>
      <w:keepLines/>
      <w:numPr>
        <w:ilvl w:val="8"/>
        <w:numId w:val="2"/>
      </w:numPr>
      <w:spacing w:before="240" w:after="64" w:line="320" w:lineRule="auto"/>
      <w:outlineLvl w:val="8"/>
    </w:pPr>
    <w:rPr>
      <w:rFonts w:ascii="Arial" w:eastAsia="SimHei"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rsid w:val="002C3982"/>
    <w:pPr>
      <w:ind w:leftChars="1200" w:left="2520"/>
    </w:pPr>
  </w:style>
  <w:style w:type="paragraph" w:styleId="a3">
    <w:name w:val="annotation text"/>
    <w:basedOn w:val="a"/>
    <w:link w:val="a4"/>
    <w:uiPriority w:val="99"/>
    <w:unhideWhenUsed/>
    <w:qFormat/>
    <w:rsid w:val="002C3982"/>
    <w:pPr>
      <w:jc w:val="left"/>
    </w:pPr>
  </w:style>
  <w:style w:type="paragraph" w:styleId="3">
    <w:name w:val="List Bullet 3"/>
    <w:basedOn w:val="a"/>
    <w:qFormat/>
    <w:rsid w:val="002C3982"/>
    <w:pPr>
      <w:numPr>
        <w:numId w:val="3"/>
      </w:numPr>
      <w:ind w:leftChars="0" w:left="0" w:firstLineChars="0" w:firstLine="0"/>
    </w:pPr>
    <w:rPr>
      <w:rFonts w:ascii="Times New Roman" w:eastAsia="SimSun" w:hAnsi="Times New Roman" w:cs="Times New Roman"/>
      <w:szCs w:val="20"/>
    </w:rPr>
  </w:style>
  <w:style w:type="paragraph" w:styleId="a5">
    <w:name w:val="Body Text"/>
    <w:basedOn w:val="a"/>
    <w:link w:val="a6"/>
    <w:unhideWhenUsed/>
    <w:qFormat/>
    <w:rsid w:val="002C3982"/>
    <w:pPr>
      <w:spacing w:after="120"/>
    </w:pPr>
  </w:style>
  <w:style w:type="paragraph" w:styleId="a7">
    <w:name w:val="Body Text Indent"/>
    <w:basedOn w:val="a"/>
    <w:uiPriority w:val="99"/>
    <w:unhideWhenUsed/>
    <w:qFormat/>
    <w:rsid w:val="002C3982"/>
    <w:pPr>
      <w:spacing w:after="120"/>
      <w:ind w:leftChars="200" w:left="420"/>
    </w:pPr>
  </w:style>
  <w:style w:type="paragraph" w:styleId="51">
    <w:name w:val="toc 5"/>
    <w:basedOn w:val="a"/>
    <w:next w:val="a"/>
    <w:uiPriority w:val="39"/>
    <w:unhideWhenUsed/>
    <w:qFormat/>
    <w:rsid w:val="002C3982"/>
    <w:pPr>
      <w:ind w:leftChars="800" w:left="1680"/>
    </w:pPr>
  </w:style>
  <w:style w:type="paragraph" w:styleId="32">
    <w:name w:val="toc 3"/>
    <w:basedOn w:val="a"/>
    <w:next w:val="a"/>
    <w:uiPriority w:val="39"/>
    <w:unhideWhenUsed/>
    <w:qFormat/>
    <w:rsid w:val="002C3982"/>
    <w:pPr>
      <w:ind w:leftChars="400" w:left="840"/>
    </w:pPr>
  </w:style>
  <w:style w:type="paragraph" w:styleId="a8">
    <w:name w:val="Plain Text"/>
    <w:basedOn w:val="a"/>
    <w:qFormat/>
    <w:rsid w:val="002C3982"/>
    <w:rPr>
      <w:rFonts w:ascii="SimSun" w:hAnsi="Courier New"/>
    </w:rPr>
  </w:style>
  <w:style w:type="paragraph" w:styleId="81">
    <w:name w:val="toc 8"/>
    <w:basedOn w:val="a"/>
    <w:next w:val="a"/>
    <w:uiPriority w:val="39"/>
    <w:unhideWhenUsed/>
    <w:qFormat/>
    <w:rsid w:val="002C3982"/>
    <w:pPr>
      <w:ind w:leftChars="1400" w:left="2940"/>
    </w:pPr>
  </w:style>
  <w:style w:type="paragraph" w:styleId="a9">
    <w:name w:val="Date"/>
    <w:basedOn w:val="a"/>
    <w:next w:val="a"/>
    <w:link w:val="aa"/>
    <w:unhideWhenUsed/>
    <w:qFormat/>
    <w:rsid w:val="002C3982"/>
    <w:pPr>
      <w:ind w:leftChars="2500" w:left="100"/>
    </w:pPr>
  </w:style>
  <w:style w:type="paragraph" w:styleId="ab">
    <w:name w:val="Balloon Text"/>
    <w:basedOn w:val="a"/>
    <w:link w:val="ac"/>
    <w:uiPriority w:val="99"/>
    <w:semiHidden/>
    <w:unhideWhenUsed/>
    <w:qFormat/>
    <w:rsid w:val="002C3982"/>
    <w:rPr>
      <w:sz w:val="18"/>
      <w:szCs w:val="18"/>
    </w:rPr>
  </w:style>
  <w:style w:type="paragraph" w:styleId="ad">
    <w:name w:val="footer"/>
    <w:basedOn w:val="a"/>
    <w:link w:val="ae"/>
    <w:uiPriority w:val="99"/>
    <w:unhideWhenUsed/>
    <w:qFormat/>
    <w:rsid w:val="002C3982"/>
    <w:pPr>
      <w:tabs>
        <w:tab w:val="center" w:pos="4153"/>
        <w:tab w:val="right" w:pos="8306"/>
      </w:tabs>
      <w:snapToGrid w:val="0"/>
      <w:jc w:val="left"/>
    </w:pPr>
    <w:rPr>
      <w:sz w:val="18"/>
      <w:szCs w:val="18"/>
    </w:rPr>
  </w:style>
  <w:style w:type="paragraph" w:styleId="af">
    <w:name w:val="header"/>
    <w:basedOn w:val="a"/>
    <w:link w:val="af0"/>
    <w:uiPriority w:val="99"/>
    <w:unhideWhenUsed/>
    <w:qFormat/>
    <w:rsid w:val="002C3982"/>
    <w:pPr>
      <w:tabs>
        <w:tab w:val="center" w:pos="4153"/>
        <w:tab w:val="right" w:pos="8306"/>
      </w:tabs>
      <w:snapToGrid w:val="0"/>
      <w:jc w:val="center"/>
    </w:pPr>
    <w:rPr>
      <w:sz w:val="18"/>
      <w:szCs w:val="18"/>
    </w:rPr>
  </w:style>
  <w:style w:type="paragraph" w:styleId="11">
    <w:name w:val="toc 1"/>
    <w:basedOn w:val="a"/>
    <w:next w:val="a"/>
    <w:uiPriority w:val="39"/>
    <w:unhideWhenUsed/>
    <w:qFormat/>
    <w:rsid w:val="002C3982"/>
  </w:style>
  <w:style w:type="paragraph" w:styleId="41">
    <w:name w:val="toc 4"/>
    <w:basedOn w:val="a"/>
    <w:next w:val="a"/>
    <w:uiPriority w:val="39"/>
    <w:unhideWhenUsed/>
    <w:qFormat/>
    <w:rsid w:val="002C3982"/>
    <w:pPr>
      <w:ind w:leftChars="600" w:left="1260"/>
    </w:pPr>
  </w:style>
  <w:style w:type="paragraph" w:styleId="61">
    <w:name w:val="toc 6"/>
    <w:basedOn w:val="a"/>
    <w:next w:val="a"/>
    <w:uiPriority w:val="39"/>
    <w:unhideWhenUsed/>
    <w:qFormat/>
    <w:rsid w:val="002C3982"/>
    <w:pPr>
      <w:ind w:leftChars="1000" w:left="2100"/>
    </w:pPr>
  </w:style>
  <w:style w:type="paragraph" w:styleId="33">
    <w:name w:val="Body Text Indent 3"/>
    <w:basedOn w:val="a"/>
    <w:link w:val="34"/>
    <w:qFormat/>
    <w:rsid w:val="002C3982"/>
    <w:pPr>
      <w:ind w:firstLineChars="400" w:firstLine="841"/>
    </w:pPr>
    <w:rPr>
      <w:rFonts w:ascii="Times New Roman" w:eastAsia="SimSun" w:hAnsi="Times New Roman" w:cs="Times New Roman"/>
      <w:b/>
      <w:bCs/>
      <w:kern w:val="0"/>
      <w:sz w:val="20"/>
      <w:szCs w:val="20"/>
    </w:rPr>
  </w:style>
  <w:style w:type="paragraph" w:styleId="21">
    <w:name w:val="toc 2"/>
    <w:basedOn w:val="a"/>
    <w:next w:val="a"/>
    <w:uiPriority w:val="39"/>
    <w:unhideWhenUsed/>
    <w:qFormat/>
    <w:rsid w:val="002C3982"/>
    <w:pPr>
      <w:ind w:leftChars="200" w:left="420"/>
    </w:pPr>
  </w:style>
  <w:style w:type="paragraph" w:styleId="91">
    <w:name w:val="toc 9"/>
    <w:basedOn w:val="a"/>
    <w:next w:val="a"/>
    <w:uiPriority w:val="39"/>
    <w:unhideWhenUsed/>
    <w:qFormat/>
    <w:rsid w:val="002C3982"/>
    <w:pPr>
      <w:ind w:leftChars="1600" w:left="3360"/>
    </w:pPr>
  </w:style>
  <w:style w:type="paragraph" w:styleId="af1">
    <w:name w:val="annotation subject"/>
    <w:basedOn w:val="a3"/>
    <w:next w:val="a3"/>
    <w:link w:val="af2"/>
    <w:uiPriority w:val="99"/>
    <w:semiHidden/>
    <w:unhideWhenUsed/>
    <w:qFormat/>
    <w:rsid w:val="002C3982"/>
    <w:rPr>
      <w:b/>
      <w:bCs/>
    </w:rPr>
  </w:style>
  <w:style w:type="table" w:styleId="af3">
    <w:name w:val="Table Grid"/>
    <w:basedOn w:val="a1"/>
    <w:uiPriority w:val="59"/>
    <w:qFormat/>
    <w:rsid w:val="002C39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unhideWhenUsed/>
    <w:qFormat/>
    <w:rsid w:val="002C3982"/>
    <w:rPr>
      <w:color w:val="0000FF" w:themeColor="hyperlink"/>
      <w:u w:val="single"/>
    </w:rPr>
  </w:style>
  <w:style w:type="character" w:styleId="af5">
    <w:name w:val="annotation reference"/>
    <w:basedOn w:val="a0"/>
    <w:uiPriority w:val="99"/>
    <w:semiHidden/>
    <w:unhideWhenUsed/>
    <w:qFormat/>
    <w:rsid w:val="002C3982"/>
    <w:rPr>
      <w:sz w:val="21"/>
      <w:szCs w:val="21"/>
    </w:rPr>
  </w:style>
  <w:style w:type="character" w:customStyle="1" w:styleId="af0">
    <w:name w:val="Верхний колонтитул Знак"/>
    <w:basedOn w:val="a0"/>
    <w:link w:val="af"/>
    <w:uiPriority w:val="99"/>
    <w:qFormat/>
    <w:rsid w:val="002C3982"/>
    <w:rPr>
      <w:sz w:val="18"/>
      <w:szCs w:val="18"/>
    </w:rPr>
  </w:style>
  <w:style w:type="character" w:customStyle="1" w:styleId="ae">
    <w:name w:val="Нижний колонтитул Знак"/>
    <w:basedOn w:val="a0"/>
    <w:link w:val="ad"/>
    <w:uiPriority w:val="99"/>
    <w:qFormat/>
    <w:rsid w:val="002C3982"/>
    <w:rPr>
      <w:sz w:val="18"/>
      <w:szCs w:val="18"/>
    </w:rPr>
  </w:style>
  <w:style w:type="character" w:customStyle="1" w:styleId="ac">
    <w:name w:val="Текст выноски Знак"/>
    <w:basedOn w:val="a0"/>
    <w:link w:val="ab"/>
    <w:uiPriority w:val="99"/>
    <w:semiHidden/>
    <w:qFormat/>
    <w:rsid w:val="002C3982"/>
    <w:rPr>
      <w:sz w:val="18"/>
      <w:szCs w:val="18"/>
    </w:rPr>
  </w:style>
  <w:style w:type="paragraph" w:styleId="af6">
    <w:name w:val="List Paragraph"/>
    <w:basedOn w:val="a"/>
    <w:uiPriority w:val="34"/>
    <w:qFormat/>
    <w:rsid w:val="002C3982"/>
    <w:pPr>
      <w:ind w:firstLineChars="200" w:firstLine="420"/>
    </w:pPr>
  </w:style>
  <w:style w:type="character" w:customStyle="1" w:styleId="aa">
    <w:name w:val="Дата Знак"/>
    <w:basedOn w:val="a0"/>
    <w:link w:val="a9"/>
    <w:qFormat/>
    <w:rsid w:val="002C3982"/>
  </w:style>
  <w:style w:type="character" w:customStyle="1" w:styleId="34">
    <w:name w:val="Основной текст с отступом 3 Знак"/>
    <w:basedOn w:val="a0"/>
    <w:link w:val="33"/>
    <w:qFormat/>
    <w:rsid w:val="002C3982"/>
    <w:rPr>
      <w:rFonts w:ascii="Times New Roman" w:eastAsia="SimSun" w:hAnsi="Times New Roman" w:cs="Times New Roman"/>
      <w:b/>
      <w:bCs/>
      <w:kern w:val="0"/>
      <w:sz w:val="20"/>
      <w:szCs w:val="20"/>
    </w:rPr>
  </w:style>
  <w:style w:type="character" w:customStyle="1" w:styleId="a6">
    <w:name w:val="Основной текст Знак"/>
    <w:basedOn w:val="a0"/>
    <w:link w:val="a5"/>
    <w:uiPriority w:val="99"/>
    <w:semiHidden/>
    <w:qFormat/>
    <w:rsid w:val="002C3982"/>
  </w:style>
  <w:style w:type="character" w:customStyle="1" w:styleId="xdrichtextbox">
    <w:name w:val="xdrichtextbox"/>
    <w:basedOn w:val="a0"/>
    <w:qFormat/>
    <w:rsid w:val="002C3982"/>
  </w:style>
  <w:style w:type="character" w:customStyle="1" w:styleId="apple-converted-space">
    <w:name w:val="apple-converted-space"/>
    <w:basedOn w:val="a0"/>
    <w:qFormat/>
    <w:rsid w:val="002C3982"/>
  </w:style>
  <w:style w:type="character" w:customStyle="1" w:styleId="highlighted">
    <w:name w:val="highlighted"/>
    <w:basedOn w:val="a0"/>
    <w:qFormat/>
    <w:rsid w:val="002C3982"/>
  </w:style>
  <w:style w:type="character" w:customStyle="1" w:styleId="10">
    <w:name w:val="Заголовок 1 Знак"/>
    <w:basedOn w:val="a0"/>
    <w:link w:val="1"/>
    <w:qFormat/>
    <w:rsid w:val="00014976"/>
    <w:rPr>
      <w:rFonts w:ascii="Arial" w:eastAsia="SimHei" w:hAnsi="Arial" w:cs="Times New Roman"/>
      <w:b/>
      <w:bCs/>
      <w:kern w:val="2"/>
      <w:sz w:val="30"/>
      <w:szCs w:val="36"/>
    </w:rPr>
  </w:style>
  <w:style w:type="character" w:customStyle="1" w:styleId="20">
    <w:name w:val="Заголовок 2 Знак"/>
    <w:basedOn w:val="a0"/>
    <w:link w:val="2"/>
    <w:qFormat/>
    <w:rsid w:val="006E3E0E"/>
    <w:rPr>
      <w:rFonts w:ascii="Arial" w:eastAsia="SimHei" w:hAnsi="Arial" w:cs="Times New Roman"/>
      <w:b/>
      <w:bCs/>
      <w:caps/>
      <w:kern w:val="2"/>
      <w:sz w:val="24"/>
      <w:szCs w:val="32"/>
    </w:rPr>
  </w:style>
  <w:style w:type="character" w:customStyle="1" w:styleId="31">
    <w:name w:val="Заголовок 3 Знак"/>
    <w:basedOn w:val="a0"/>
    <w:link w:val="30"/>
    <w:qFormat/>
    <w:rsid w:val="002C3982"/>
    <w:rPr>
      <w:rFonts w:ascii="Times New Roman" w:eastAsia="SimSun" w:hAnsi="Times New Roman" w:cs="Times New Roman"/>
      <w:b/>
      <w:bCs/>
      <w:sz w:val="32"/>
      <w:szCs w:val="32"/>
    </w:rPr>
  </w:style>
  <w:style w:type="character" w:customStyle="1" w:styleId="40">
    <w:name w:val="Заголовок 4 Знак"/>
    <w:basedOn w:val="a0"/>
    <w:link w:val="4"/>
    <w:qFormat/>
    <w:rsid w:val="002C3982"/>
    <w:rPr>
      <w:rFonts w:ascii="Arial" w:eastAsia="SimHei" w:hAnsi="Arial" w:cs="Times New Roman"/>
      <w:b/>
      <w:bCs/>
      <w:sz w:val="28"/>
      <w:szCs w:val="28"/>
    </w:rPr>
  </w:style>
  <w:style w:type="character" w:customStyle="1" w:styleId="50">
    <w:name w:val="Заголовок 5 Знак"/>
    <w:basedOn w:val="a0"/>
    <w:link w:val="5"/>
    <w:qFormat/>
    <w:rsid w:val="002C3982"/>
    <w:rPr>
      <w:rFonts w:ascii="Times New Roman" w:eastAsia="SimSun" w:hAnsi="Times New Roman" w:cs="Times New Roman"/>
      <w:b/>
      <w:bCs/>
      <w:sz w:val="28"/>
      <w:szCs w:val="28"/>
    </w:rPr>
  </w:style>
  <w:style w:type="character" w:customStyle="1" w:styleId="60">
    <w:name w:val="Заголовок 6 Знак"/>
    <w:basedOn w:val="a0"/>
    <w:link w:val="6"/>
    <w:qFormat/>
    <w:rsid w:val="002C3982"/>
    <w:rPr>
      <w:rFonts w:ascii="Arial" w:eastAsia="SimHei" w:hAnsi="Arial" w:cs="Times New Roman"/>
      <w:b/>
      <w:bCs/>
      <w:sz w:val="24"/>
      <w:szCs w:val="24"/>
    </w:rPr>
  </w:style>
  <w:style w:type="character" w:customStyle="1" w:styleId="70">
    <w:name w:val="Заголовок 7 Знак"/>
    <w:basedOn w:val="a0"/>
    <w:link w:val="7"/>
    <w:qFormat/>
    <w:rsid w:val="002C3982"/>
    <w:rPr>
      <w:rFonts w:ascii="Times New Roman" w:eastAsia="SimSun" w:hAnsi="Times New Roman" w:cs="Times New Roman"/>
      <w:b/>
      <w:bCs/>
      <w:sz w:val="24"/>
      <w:szCs w:val="24"/>
    </w:rPr>
  </w:style>
  <w:style w:type="character" w:customStyle="1" w:styleId="80">
    <w:name w:val="Заголовок 8 Знак"/>
    <w:basedOn w:val="a0"/>
    <w:link w:val="8"/>
    <w:qFormat/>
    <w:rsid w:val="002C3982"/>
    <w:rPr>
      <w:rFonts w:ascii="Arial" w:eastAsia="SimHei" w:hAnsi="Arial" w:cs="Times New Roman"/>
      <w:sz w:val="24"/>
      <w:szCs w:val="24"/>
    </w:rPr>
  </w:style>
  <w:style w:type="character" w:customStyle="1" w:styleId="90">
    <w:name w:val="Заголовок 9 Знак"/>
    <w:basedOn w:val="a0"/>
    <w:link w:val="9"/>
    <w:qFormat/>
    <w:rsid w:val="002C3982"/>
    <w:rPr>
      <w:rFonts w:ascii="Arial" w:eastAsia="SimHei" w:hAnsi="Arial" w:cs="Times New Roman"/>
      <w:szCs w:val="21"/>
    </w:rPr>
  </w:style>
  <w:style w:type="character" w:customStyle="1" w:styleId="a4">
    <w:name w:val="Текст примечания Знак"/>
    <w:basedOn w:val="a0"/>
    <w:link w:val="a3"/>
    <w:uiPriority w:val="99"/>
    <w:qFormat/>
    <w:rsid w:val="002C3982"/>
  </w:style>
  <w:style w:type="character" w:customStyle="1" w:styleId="af2">
    <w:name w:val="Тема примечания Знак"/>
    <w:basedOn w:val="a4"/>
    <w:link w:val="af1"/>
    <w:uiPriority w:val="99"/>
    <w:semiHidden/>
    <w:qFormat/>
    <w:rsid w:val="002C3982"/>
    <w:rPr>
      <w:b/>
      <w:bCs/>
    </w:rPr>
  </w:style>
  <w:style w:type="character" w:customStyle="1" w:styleId="fontstyle01">
    <w:name w:val="fontstyle01"/>
    <w:basedOn w:val="a0"/>
    <w:qFormat/>
    <w:rsid w:val="002C3982"/>
    <w:rPr>
      <w:rFonts w:ascii="SimSun" w:eastAsia="SimSun" w:hAnsi="SimSun" w:hint="eastAsia"/>
      <w:color w:val="000000"/>
      <w:sz w:val="24"/>
      <w:szCs w:val="24"/>
    </w:rPr>
  </w:style>
  <w:style w:type="character" w:customStyle="1" w:styleId="fontstyle21">
    <w:name w:val="fontstyle21"/>
    <w:basedOn w:val="a0"/>
    <w:qFormat/>
    <w:rsid w:val="002C3982"/>
    <w:rPr>
      <w:rFonts w:ascii="ArialMT" w:hAnsi="ArialMT" w:hint="default"/>
      <w:color w:val="000000"/>
      <w:sz w:val="24"/>
      <w:szCs w:val="24"/>
    </w:rPr>
  </w:style>
  <w:style w:type="paragraph" w:customStyle="1" w:styleId="12">
    <w:name w:val="列出段落1"/>
    <w:basedOn w:val="a"/>
    <w:uiPriority w:val="34"/>
    <w:qFormat/>
    <w:rsid w:val="002C3982"/>
    <w:pPr>
      <w:ind w:firstLineChars="200" w:firstLine="420"/>
    </w:pPr>
    <w:rPr>
      <w:rFonts w:ascii="Calibri" w:eastAsia="SimSun" w:hAnsi="Calibri" w:cs="Calibri"/>
      <w:kern w:val="0"/>
      <w:sz w:val="20"/>
      <w:szCs w:val="20"/>
    </w:rPr>
  </w:style>
  <w:style w:type="paragraph" w:customStyle="1" w:styleId="TOC1">
    <w:name w:val="TOC 标题1"/>
    <w:basedOn w:val="1"/>
    <w:next w:val="a"/>
    <w:uiPriority w:val="39"/>
    <w:unhideWhenUsed/>
    <w:qFormat/>
    <w:rsid w:val="002C3982"/>
    <w:pPr>
      <w:keepLines/>
      <w:widowControl/>
      <w:numPr>
        <w:numId w:val="0"/>
      </w:num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13">
    <w:name w:val="网格型1"/>
    <w:basedOn w:val="a1"/>
    <w:uiPriority w:val="59"/>
    <w:qFormat/>
    <w:rsid w:val="002C39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4">
    <w:name w:val="修订1"/>
    <w:hidden/>
    <w:uiPriority w:val="99"/>
    <w:semiHidden/>
    <w:qFormat/>
    <w:rsid w:val="002C3982"/>
    <w:rPr>
      <w:kern w:val="2"/>
      <w:sz w:val="21"/>
      <w:szCs w:val="22"/>
    </w:rPr>
  </w:style>
  <w:style w:type="paragraph" w:styleId="af7">
    <w:name w:val="Document Map"/>
    <w:basedOn w:val="a"/>
    <w:link w:val="af8"/>
    <w:uiPriority w:val="99"/>
    <w:semiHidden/>
    <w:unhideWhenUsed/>
    <w:rsid w:val="00AE5005"/>
    <w:rPr>
      <w:rFonts w:ascii="SimSun" w:eastAsia="SimSun"/>
      <w:sz w:val="18"/>
      <w:szCs w:val="18"/>
    </w:rPr>
  </w:style>
  <w:style w:type="character" w:customStyle="1" w:styleId="af8">
    <w:name w:val="Схема документа Знак"/>
    <w:basedOn w:val="a0"/>
    <w:link w:val="af7"/>
    <w:uiPriority w:val="99"/>
    <w:semiHidden/>
    <w:rsid w:val="00AE5005"/>
    <w:rPr>
      <w:rFonts w:ascii="SimSun" w:eastAsia="SimSun"/>
      <w:kern w:val="2"/>
      <w:sz w:val="18"/>
      <w:szCs w:val="18"/>
    </w:rPr>
  </w:style>
  <w:style w:type="paragraph" w:styleId="af9">
    <w:name w:val="Revision"/>
    <w:hidden/>
    <w:uiPriority w:val="99"/>
    <w:unhideWhenUsed/>
    <w:rsid w:val="00346ED8"/>
    <w:rPr>
      <w:kern w:val="2"/>
      <w:sz w:val="21"/>
      <w:szCs w:val="22"/>
    </w:rPr>
  </w:style>
  <w:style w:type="paragraph" w:styleId="35">
    <w:name w:val="Body Text 3"/>
    <w:basedOn w:val="a"/>
    <w:link w:val="36"/>
    <w:rsid w:val="0067067C"/>
    <w:pPr>
      <w:widowControl/>
      <w:jc w:val="left"/>
    </w:pPr>
    <w:rPr>
      <w:rFonts w:ascii="Arial Narrow" w:eastAsia="SimSun" w:hAnsi="Arial Narrow" w:cs="Times New Roman"/>
      <w:b/>
      <w:bCs/>
      <w:kern w:val="0"/>
      <w:sz w:val="24"/>
      <w:szCs w:val="20"/>
    </w:rPr>
  </w:style>
  <w:style w:type="character" w:customStyle="1" w:styleId="36">
    <w:name w:val="Основной текст 3 Знак"/>
    <w:basedOn w:val="a0"/>
    <w:link w:val="35"/>
    <w:rsid w:val="0067067C"/>
    <w:rPr>
      <w:rFonts w:ascii="Arial Narrow" w:eastAsia="SimSun" w:hAnsi="Arial Narrow" w:cs="Times New Roman"/>
      <w:b/>
      <w:bCs/>
      <w:sz w:val="24"/>
    </w:rPr>
  </w:style>
  <w:style w:type="paragraph" w:styleId="22">
    <w:name w:val="Body Text 2"/>
    <w:basedOn w:val="a"/>
    <w:link w:val="23"/>
    <w:rsid w:val="0067067C"/>
    <w:pPr>
      <w:widowControl/>
      <w:jc w:val="left"/>
    </w:pPr>
    <w:rPr>
      <w:rFonts w:ascii="Arial Narrow" w:eastAsia="SimSun" w:hAnsi="Arial Narrow" w:cs="Arial"/>
      <w:kern w:val="0"/>
      <w:sz w:val="24"/>
      <w:szCs w:val="20"/>
    </w:rPr>
  </w:style>
  <w:style w:type="character" w:customStyle="1" w:styleId="23">
    <w:name w:val="Основной текст 2 Знак"/>
    <w:basedOn w:val="a0"/>
    <w:link w:val="22"/>
    <w:rsid w:val="0067067C"/>
    <w:rPr>
      <w:rFonts w:ascii="Arial Narrow" w:eastAsia="SimSun" w:hAnsi="Arial Narrow" w:cs="Arial"/>
      <w:sz w:val="24"/>
    </w:rPr>
  </w:style>
  <w:style w:type="paragraph" w:customStyle="1" w:styleId="zw">
    <w:name w:val="zw"/>
    <w:basedOn w:val="a5"/>
    <w:qFormat/>
    <w:rsid w:val="006E3E0E"/>
    <w:pPr>
      <w:spacing w:after="0" w:line="400" w:lineRule="exact"/>
      <w:ind w:firstLineChars="200" w:firstLine="200"/>
    </w:pPr>
    <w:rPr>
      <w:rFonts w:ascii="Arial" w:eastAsia="Arial" w:hAnsi="Arial" w:cs="Arial"/>
      <w:color w:val="000000" w:themeColor="text1"/>
      <w:szCs w:val="18"/>
    </w:rPr>
  </w:style>
  <w:style w:type="paragraph" w:customStyle="1" w:styleId="zw1">
    <w:name w:val="zw1"/>
    <w:basedOn w:val="a"/>
    <w:qFormat/>
    <w:rsid w:val="006756AC"/>
    <w:pPr>
      <w:spacing w:line="400" w:lineRule="exact"/>
    </w:pPr>
    <w:rPr>
      <w:rFonts w:ascii="Arial" w:eastAsia="Arial" w:hAnsi="Arial" w:cs="Arial"/>
      <w:color w:val="000000" w:themeColor="text1"/>
      <w:w w:val="90"/>
      <w:kern w:val="0"/>
      <w:szCs w:val="18"/>
    </w:rPr>
  </w:style>
  <w:style w:type="paragraph" w:styleId="afa">
    <w:name w:val="Normal (Web)"/>
    <w:basedOn w:val="a"/>
    <w:uiPriority w:val="99"/>
    <w:semiHidden/>
    <w:unhideWhenUsed/>
    <w:rsid w:val="00C130BA"/>
    <w:pPr>
      <w:widowControl/>
      <w:spacing w:before="100" w:beforeAutospacing="1" w:after="100" w:afterAutospacing="1"/>
      <w:jc w:val="left"/>
    </w:pPr>
    <w:rPr>
      <w:rFonts w:ascii="Times New Roman" w:eastAsia="Times New Roman" w:hAnsi="Times New Roman" w:cs="Times New Roman"/>
      <w:kern w:val="0"/>
      <w:sz w:val="24"/>
      <w:szCs w:val="24"/>
      <w:lang w:val="ru-L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4353">
      <w:bodyDiv w:val="1"/>
      <w:marLeft w:val="0"/>
      <w:marRight w:val="0"/>
      <w:marTop w:val="0"/>
      <w:marBottom w:val="0"/>
      <w:divBdr>
        <w:top w:val="none" w:sz="0" w:space="0" w:color="auto"/>
        <w:left w:val="none" w:sz="0" w:space="0" w:color="auto"/>
        <w:bottom w:val="none" w:sz="0" w:space="0" w:color="auto"/>
        <w:right w:val="none" w:sz="0" w:space="0" w:color="auto"/>
      </w:divBdr>
      <w:divsChild>
        <w:div w:id="8658004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2320"/>
    <customShpInfo spid="_x0000_s12324"/>
    <customShpInfo spid="_x0000_s11594"/>
    <customShpInfo spid="_x0000_s11595"/>
    <customShpInfo spid="_x0000_s11596"/>
    <customShpInfo spid="_x0000_s11597"/>
    <customShpInfo spid="_x0000_s11593"/>
  </customShpExts>
</s:customData>
</file>

<file path=customXml/itemProps1.xml><?xml version="1.0" encoding="utf-8"?>
<ds:datastoreItem xmlns:ds="http://schemas.openxmlformats.org/officeDocument/2006/customXml" ds:itemID="{EB814E5D-8DC5-471F-863D-3D0ECD705E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1909</Words>
  <Characters>10884</Characters>
  <Application>Microsoft Office Word</Application>
  <DocSecurity>0</DocSecurity>
  <Lines>90</Lines>
  <Paragraphs>25</Paragraphs>
  <ScaleCrop>false</ScaleCrop>
  <Company>微软公司</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吴凯;王娇娇</dc:creator>
  <cp:lastModifiedBy>Andzej Meditecha</cp:lastModifiedBy>
  <cp:revision>32</cp:revision>
  <cp:lastPrinted>2021-12-09T08:12:00Z</cp:lastPrinted>
  <dcterms:created xsi:type="dcterms:W3CDTF">2021-06-23T02:20:00Z</dcterms:created>
  <dcterms:modified xsi:type="dcterms:W3CDTF">2021-12-09T08:12:00Z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